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CC4" w:rsidRPr="00B91E48" w:rsidRDefault="005C6CC4" w:rsidP="005C6CC4">
      <w:pPr>
        <w:autoSpaceDE w:val="0"/>
        <w:autoSpaceDN w:val="0"/>
        <w:adjustRightInd w:val="0"/>
        <w:spacing w:line="280" w:lineRule="exact"/>
        <w:ind w:left="6804" w:firstLine="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УТВЕРЖДЕНО</w:t>
      </w:r>
    </w:p>
    <w:p w:rsidR="005C6CC4" w:rsidRPr="00B91E48" w:rsidRDefault="005C6CC4" w:rsidP="005C6CC4">
      <w:pPr>
        <w:autoSpaceDE w:val="0"/>
        <w:autoSpaceDN w:val="0"/>
        <w:adjustRightInd w:val="0"/>
        <w:spacing w:before="120" w:line="280" w:lineRule="exact"/>
        <w:ind w:left="6804" w:firstLine="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Постановление </w:t>
      </w:r>
    </w:p>
    <w:p w:rsidR="005C6CC4" w:rsidRPr="00B91E48" w:rsidRDefault="005C6CC4" w:rsidP="005C6CC4">
      <w:pPr>
        <w:autoSpaceDE w:val="0"/>
        <w:autoSpaceDN w:val="0"/>
        <w:adjustRightInd w:val="0"/>
        <w:spacing w:line="280" w:lineRule="exact"/>
        <w:ind w:left="6804" w:firstLine="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Совета Министров</w:t>
      </w:r>
    </w:p>
    <w:p w:rsidR="005C6CC4" w:rsidRPr="00B91E48" w:rsidRDefault="005C6CC4" w:rsidP="005C6CC4">
      <w:pPr>
        <w:autoSpaceDE w:val="0"/>
        <w:autoSpaceDN w:val="0"/>
        <w:adjustRightInd w:val="0"/>
        <w:spacing w:line="280" w:lineRule="exact"/>
        <w:ind w:left="6804" w:firstLine="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Республики Беларусь</w:t>
      </w:r>
    </w:p>
    <w:p w:rsidR="005C6CC4" w:rsidRPr="00B91E48" w:rsidRDefault="005C6CC4" w:rsidP="005C6CC4">
      <w:pPr>
        <w:autoSpaceDE w:val="0"/>
        <w:autoSpaceDN w:val="0"/>
        <w:adjustRightInd w:val="0"/>
        <w:spacing w:line="280" w:lineRule="exact"/>
        <w:ind w:left="6804" w:firstLine="0"/>
        <w:rPr>
          <w:rFonts w:ascii="Times New Roman" w:eastAsia="Times New Roman" w:hAnsi="Times New Roman"/>
          <w:color w:val="000000"/>
          <w:sz w:val="30"/>
          <w:szCs w:val="30"/>
          <w:lang w:val="ru-RU" w:eastAsia="ru-RU"/>
        </w:rPr>
      </w:pPr>
      <w:r>
        <w:rPr>
          <w:rFonts w:ascii="Times New Roman" w:eastAsia="Times New Roman" w:hAnsi="Times New Roman"/>
          <w:color w:val="000000"/>
          <w:sz w:val="30"/>
          <w:szCs w:val="30"/>
          <w:lang w:val="ru-RU" w:eastAsia="ru-RU"/>
        </w:rPr>
        <w:t>03.03.2025   № 133</w:t>
      </w:r>
    </w:p>
    <w:p w:rsidR="005C6CC4" w:rsidRPr="00B91E48" w:rsidRDefault="005C6CC4" w:rsidP="005C6CC4">
      <w:pPr>
        <w:autoSpaceDE w:val="0"/>
        <w:autoSpaceDN w:val="0"/>
        <w:adjustRightInd w:val="0"/>
        <w:spacing w:line="280" w:lineRule="exact"/>
        <w:ind w:left="6804" w:firstLine="0"/>
        <w:rPr>
          <w:rFonts w:ascii="Times New Roman" w:eastAsia="Times New Roman" w:hAnsi="Times New Roman"/>
          <w:color w:val="000000"/>
          <w:sz w:val="30"/>
          <w:szCs w:val="30"/>
          <w:lang w:val="ru-RU" w:eastAsia="ru-RU"/>
        </w:rPr>
      </w:pPr>
    </w:p>
    <w:p w:rsidR="005C6CC4" w:rsidRPr="00B91E48" w:rsidRDefault="005C6CC4" w:rsidP="005C6CC4">
      <w:pPr>
        <w:widowControl w:val="0"/>
        <w:autoSpaceDE w:val="0"/>
        <w:autoSpaceDN w:val="0"/>
        <w:adjustRightInd w:val="0"/>
        <w:spacing w:line="280" w:lineRule="exact"/>
        <w:ind w:right="3401"/>
        <w:rPr>
          <w:rFonts w:ascii="Times New Roman" w:eastAsia="Times New Roman" w:hAnsi="Times New Roman"/>
          <w:color w:val="000000"/>
          <w:sz w:val="30"/>
          <w:szCs w:val="30"/>
          <w:lang w:val="ru-RU" w:eastAsia="ru-RU"/>
        </w:rPr>
      </w:pPr>
    </w:p>
    <w:p w:rsidR="005C6CC4" w:rsidRPr="00B91E48" w:rsidRDefault="005C6CC4" w:rsidP="005C6CC4">
      <w:pPr>
        <w:widowControl w:val="0"/>
        <w:autoSpaceDE w:val="0"/>
        <w:autoSpaceDN w:val="0"/>
        <w:adjustRightInd w:val="0"/>
        <w:spacing w:before="60" w:line="280" w:lineRule="exact"/>
        <w:ind w:right="3402" w:firstLine="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ТИПОВОЙ УСТАВ</w:t>
      </w:r>
    </w:p>
    <w:p w:rsidR="005C6CC4" w:rsidRPr="00B91E48" w:rsidRDefault="005C6CC4" w:rsidP="005C6CC4">
      <w:pPr>
        <w:widowControl w:val="0"/>
        <w:autoSpaceDE w:val="0"/>
        <w:autoSpaceDN w:val="0"/>
        <w:adjustRightInd w:val="0"/>
        <w:spacing w:before="120" w:line="280" w:lineRule="exact"/>
        <w:ind w:right="3826" w:firstLine="0"/>
        <w:rPr>
          <w:rFonts w:ascii="Times New Roman" w:eastAsia="Times New Roman" w:hAnsi="Times New Roman"/>
          <w:color w:val="000000"/>
          <w:sz w:val="30"/>
          <w:szCs w:val="30"/>
          <w:lang w:val="ru-RU" w:eastAsia="ru-RU"/>
        </w:rPr>
      </w:pPr>
      <w:bookmarkStart w:id="0" w:name="461"/>
      <w:bookmarkStart w:id="1" w:name="_Hlk163634848"/>
      <w:bookmarkEnd w:id="0"/>
      <w:r w:rsidRPr="00B91E48">
        <w:rPr>
          <w:rFonts w:ascii="Times New Roman" w:eastAsia="Times New Roman" w:hAnsi="Times New Roman"/>
          <w:color w:val="000000"/>
          <w:sz w:val="30"/>
          <w:szCs w:val="30"/>
          <w:lang w:val="ru-RU" w:eastAsia="ru-RU"/>
        </w:rPr>
        <w:t xml:space="preserve">общества с ограниченной ответственностью, состоящего </w:t>
      </w:r>
      <w:bookmarkStart w:id="2" w:name="_Hlk161137537"/>
      <w:r w:rsidRPr="00B91E48">
        <w:rPr>
          <w:rFonts w:ascii="Times New Roman" w:eastAsia="Times New Roman" w:hAnsi="Times New Roman"/>
          <w:color w:val="000000"/>
          <w:sz w:val="30"/>
          <w:szCs w:val="30"/>
          <w:lang w:val="ru-RU" w:eastAsia="ru-RU"/>
        </w:rPr>
        <w:t>из нескольких участников</w:t>
      </w:r>
    </w:p>
    <w:p w:rsidR="005C6CC4" w:rsidRPr="00B91E48" w:rsidRDefault="005C6CC4" w:rsidP="005C6CC4">
      <w:pPr>
        <w:autoSpaceDE w:val="0"/>
        <w:autoSpaceDN w:val="0"/>
        <w:adjustRightInd w:val="0"/>
        <w:spacing w:line="280" w:lineRule="exact"/>
        <w:ind w:firstLine="0"/>
        <w:rPr>
          <w:rFonts w:ascii="Times New Roman" w:eastAsia="Times New Roman" w:hAnsi="Times New Roman"/>
          <w:color w:val="000000"/>
          <w:sz w:val="30"/>
          <w:szCs w:val="30"/>
          <w:lang w:val="ru-RU" w:eastAsia="ru-RU"/>
        </w:rPr>
      </w:pPr>
      <w:bookmarkStart w:id="3" w:name="462"/>
      <w:bookmarkStart w:id="4" w:name="17"/>
      <w:bookmarkEnd w:id="1"/>
      <w:bookmarkEnd w:id="2"/>
      <w:bookmarkEnd w:id="3"/>
      <w:bookmarkEnd w:id="4"/>
      <w:r w:rsidRPr="00B91E48">
        <w:rPr>
          <w:rFonts w:ascii="Times New Roman" w:eastAsia="Times New Roman" w:hAnsi="Times New Roman"/>
          <w:color w:val="000000"/>
          <w:sz w:val="30"/>
          <w:szCs w:val="30"/>
          <w:lang w:val="ru-RU" w:eastAsia="ru-RU"/>
        </w:rPr>
        <w:t> </w:t>
      </w:r>
    </w:p>
    <w:p w:rsidR="005C6CC4" w:rsidRPr="00B91E48" w:rsidRDefault="005C6CC4" w:rsidP="005C6CC4">
      <w:pPr>
        <w:autoSpaceDE w:val="0"/>
        <w:autoSpaceDN w:val="0"/>
        <w:adjustRightInd w:val="0"/>
        <w:spacing w:line="280" w:lineRule="exact"/>
        <w:ind w:firstLine="0"/>
        <w:rPr>
          <w:rFonts w:ascii="Times New Roman" w:eastAsia="Times New Roman" w:hAnsi="Times New Roman"/>
          <w:color w:val="000000"/>
          <w:sz w:val="30"/>
          <w:szCs w:val="30"/>
          <w:lang w:val="ru-RU" w:eastAsia="ru-RU"/>
        </w:rPr>
      </w:pPr>
    </w:p>
    <w:p w:rsidR="005C6CC4" w:rsidRPr="00B91E48" w:rsidRDefault="005C6CC4" w:rsidP="005C6CC4">
      <w:pPr>
        <w:autoSpaceDE w:val="0"/>
        <w:autoSpaceDN w:val="0"/>
        <w:adjustRightInd w:val="0"/>
        <w:spacing w:line="280" w:lineRule="exact"/>
        <w:ind w:firstLine="0"/>
        <w:rPr>
          <w:rFonts w:ascii="Times New Roman" w:eastAsia="Times New Roman" w:hAnsi="Times New Roman"/>
          <w:color w:val="000000"/>
          <w:sz w:val="30"/>
          <w:szCs w:val="30"/>
          <w:lang w:val="ru-RU" w:eastAsia="ru-RU"/>
        </w:rPr>
      </w:pPr>
    </w:p>
    <w:p w:rsidR="005C6CC4" w:rsidRPr="00B91E48" w:rsidRDefault="005C6CC4" w:rsidP="005C6CC4">
      <w:pPr>
        <w:widowControl w:val="0"/>
        <w:autoSpaceDE w:val="0"/>
        <w:autoSpaceDN w:val="0"/>
        <w:adjustRightInd w:val="0"/>
        <w:ind w:firstLine="0"/>
        <w:jc w:val="center"/>
        <w:rPr>
          <w:rFonts w:ascii="Times New Roman" w:eastAsia="Times New Roman" w:hAnsi="Times New Roman"/>
          <w:b/>
          <w:bCs/>
          <w:color w:val="000000"/>
          <w:sz w:val="26"/>
          <w:szCs w:val="26"/>
          <w:lang w:val="ru-RU" w:eastAsia="ru-RU"/>
        </w:rPr>
      </w:pPr>
      <w:bookmarkStart w:id="5" w:name="18"/>
      <w:bookmarkStart w:id="6" w:name="19"/>
      <w:bookmarkStart w:id="7" w:name="32"/>
      <w:bookmarkStart w:id="8" w:name="411"/>
      <w:bookmarkStart w:id="9" w:name="34"/>
      <w:bookmarkEnd w:id="5"/>
      <w:bookmarkEnd w:id="6"/>
      <w:bookmarkEnd w:id="7"/>
      <w:bookmarkEnd w:id="8"/>
      <w:bookmarkEnd w:id="9"/>
      <w:r w:rsidRPr="00B91E48">
        <w:rPr>
          <w:rFonts w:ascii="Times New Roman" w:eastAsia="Times New Roman" w:hAnsi="Times New Roman"/>
          <w:b/>
          <w:bCs/>
          <w:color w:val="000000"/>
          <w:sz w:val="26"/>
          <w:szCs w:val="26"/>
          <w:lang w:val="ru-RU" w:eastAsia="ru-RU"/>
        </w:rPr>
        <w:t>ГЛАВА 1</w:t>
      </w:r>
    </w:p>
    <w:p w:rsidR="005C6CC4" w:rsidRPr="00B91E48" w:rsidRDefault="005C6CC4" w:rsidP="005C6CC4">
      <w:pPr>
        <w:widowControl w:val="0"/>
        <w:autoSpaceDE w:val="0"/>
        <w:autoSpaceDN w:val="0"/>
        <w:adjustRightInd w:val="0"/>
        <w:ind w:firstLine="0"/>
        <w:jc w:val="center"/>
        <w:rPr>
          <w:rFonts w:ascii="Times New Roman" w:eastAsia="Times New Roman" w:hAnsi="Times New Roman"/>
          <w:b/>
          <w:bCs/>
          <w:color w:val="000000"/>
          <w:sz w:val="26"/>
          <w:szCs w:val="26"/>
          <w:lang w:val="ru-RU" w:eastAsia="ru-RU"/>
        </w:rPr>
      </w:pPr>
      <w:r w:rsidRPr="00B91E48">
        <w:rPr>
          <w:rFonts w:ascii="Times New Roman" w:eastAsia="Times New Roman" w:hAnsi="Times New Roman"/>
          <w:b/>
          <w:bCs/>
          <w:color w:val="000000"/>
          <w:sz w:val="26"/>
          <w:szCs w:val="26"/>
          <w:lang w:val="ru-RU" w:eastAsia="ru-RU"/>
        </w:rPr>
        <w:t>ОБЩИЕ ПОЛОЖЕНИЯ</w:t>
      </w:r>
    </w:p>
    <w:p w:rsidR="005C6CC4" w:rsidRPr="00B91E48" w:rsidRDefault="005C6CC4" w:rsidP="005C6CC4">
      <w:pPr>
        <w:widowControl w:val="0"/>
        <w:autoSpaceDE w:val="0"/>
        <w:autoSpaceDN w:val="0"/>
        <w:adjustRightInd w:val="0"/>
        <w:jc w:val="center"/>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1. Общество с ограниченной ответственностью (далее – общество), действующее на основании настоящего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 xml:space="preserve">става, создано в соответствии с Гражданским кодексом Республики Беларусь, </w:t>
      </w:r>
      <w:bookmarkStart w:id="10" w:name="_Hlk161136013"/>
      <w:r w:rsidRPr="00B91E48">
        <w:rPr>
          <w:rFonts w:ascii="Times New Roman" w:eastAsia="Times New Roman" w:hAnsi="Times New Roman"/>
          <w:color w:val="000000"/>
          <w:sz w:val="30"/>
          <w:szCs w:val="30"/>
          <w:lang w:val="ru-RU" w:eastAsia="ru-RU"/>
        </w:rPr>
        <w:t>Законом Республики Беларусь от 9 декабря 1992 г. № 2020-XII ”О хозяйственных общества</w:t>
      </w:r>
      <w:bookmarkEnd w:id="10"/>
      <w:r w:rsidRPr="00B91E48">
        <w:rPr>
          <w:rFonts w:ascii="Times New Roman" w:eastAsia="Times New Roman" w:hAnsi="Times New Roman"/>
          <w:color w:val="000000"/>
          <w:sz w:val="30"/>
          <w:szCs w:val="30"/>
          <w:lang w:val="ru-RU" w:eastAsia="ru-RU"/>
        </w:rPr>
        <w:t>х“, иными актами законодательства.</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2. Общество состоит из нескольких участников общества (далее – участники). </w:t>
      </w:r>
    </w:p>
    <w:p w:rsidR="005C6CC4" w:rsidRPr="00B91E48" w:rsidRDefault="005C6CC4" w:rsidP="005C6CC4">
      <w:pPr>
        <w:widowControl w:val="0"/>
        <w:autoSpaceDE w:val="0"/>
        <w:autoSpaceDN w:val="0"/>
        <w:adjustRightInd w:val="0"/>
        <w:rPr>
          <w:rFonts w:ascii="Times New Roman" w:eastAsia="Times New Roman" w:hAnsi="Times New Roman"/>
          <w:sz w:val="30"/>
          <w:szCs w:val="30"/>
          <w:lang w:val="ru-RU" w:eastAsia="ru-RU"/>
        </w:rPr>
      </w:pPr>
      <w:bookmarkStart w:id="11" w:name="48"/>
      <w:bookmarkStart w:id="12" w:name="49"/>
      <w:bookmarkEnd w:id="11"/>
      <w:bookmarkEnd w:id="12"/>
      <w:r w:rsidRPr="00B91E48">
        <w:rPr>
          <w:rFonts w:ascii="Times New Roman" w:eastAsia="Times New Roman" w:hAnsi="Times New Roman"/>
          <w:color w:val="000000"/>
          <w:sz w:val="30"/>
          <w:szCs w:val="30"/>
          <w:lang w:val="ru-RU" w:eastAsia="ru-RU"/>
        </w:rPr>
        <w:t>3. Общество является юридическим лицом,</w:t>
      </w:r>
      <w:r w:rsidRPr="00B91E48">
        <w:rPr>
          <w:lang w:val="ru-RU"/>
        </w:rPr>
        <w:t xml:space="preserve"> </w:t>
      </w:r>
      <w:r w:rsidRPr="00B91E48">
        <w:rPr>
          <w:rFonts w:ascii="Times New Roman" w:eastAsia="Times New Roman" w:hAnsi="Times New Roman"/>
          <w:color w:val="000000"/>
          <w:sz w:val="30"/>
          <w:szCs w:val="30"/>
          <w:lang w:val="ru-RU" w:eastAsia="ru-RU"/>
        </w:rPr>
        <w:t xml:space="preserve">прошедшим                               в установленном порядке государственную регистрацию в качестве юридического лица, имеет в собственности обособленное имущество, несет самостоятельную ответственность </w:t>
      </w:r>
      <w:r w:rsidRPr="00B91E48">
        <w:rPr>
          <w:rFonts w:ascii="Times New Roman" w:eastAsia="Times New Roman" w:hAnsi="Times New Roman"/>
          <w:sz w:val="30"/>
          <w:szCs w:val="30"/>
          <w:lang w:val="ru-RU" w:eastAsia="ru-RU"/>
        </w:rPr>
        <w:t>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открывать текущий (расчетный) и другие счета                 в банках и небанковских кредитно-финансовых организациях, иметь печать, штампы и иные реквизиты со своим наименованием.</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bookmarkStart w:id="13" w:name="50"/>
      <w:bookmarkEnd w:id="13"/>
      <w:r w:rsidRPr="00B91E48">
        <w:rPr>
          <w:rFonts w:ascii="Times New Roman" w:eastAsia="Times New Roman" w:hAnsi="Times New Roman"/>
          <w:color w:val="000000"/>
          <w:sz w:val="30"/>
          <w:szCs w:val="30"/>
          <w:lang w:val="ru-RU" w:eastAsia="ru-RU"/>
        </w:rPr>
        <w:t>4.</w:t>
      </w:r>
      <w:bookmarkStart w:id="14" w:name="51"/>
      <w:bookmarkEnd w:id="14"/>
      <w:r w:rsidRPr="00B91E48">
        <w:rPr>
          <w:rFonts w:ascii="Times New Roman" w:eastAsia="Times New Roman" w:hAnsi="Times New Roman"/>
          <w:color w:val="000000"/>
          <w:sz w:val="30"/>
          <w:szCs w:val="30"/>
          <w:lang w:val="ru-RU" w:eastAsia="ru-RU"/>
        </w:rPr>
        <w:t> Для обозначения товаров, работ и (или) услуг общество имеет право создавать и использовать собственные товарные знаки и знаки обслуживания, исключительное право на которые возникает с даты государственной регистрации их в патентном органе.</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5. Участники не отвечают по обязательствам общества, а общество    не отвечает по обязательствам участников, за исключением случаев, предусмотренных законодательными актами и настоящим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ставом.</w:t>
      </w:r>
    </w:p>
    <w:p w:rsidR="005C6CC4"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Участники несут риск убытков, связанных с деятельностью общества, в пределах стоимости внесенного вклада в уставный фонд общества.</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Участники,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lastRenderedPageBreak/>
        <w:t>6. Участники общества, признанного банкротом, или иные лица, в том числе лица, осуществляющие полномочия единоличного исполнительного органа, имеющие право давать обязательные для этого общества указания либо возможность иным образом определять его действия, солидарно несут субсидиарную ответственность при недостаточности имущества общества только в случае, когда банкротство общества было вызвано виновными (умышленными) действиями таких лиц, если иное не установлено законодательными актами.</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7. Общество имеет право создавать юридические лица, открывать представительства и филиалы в Республике Беларусь и за ее пределами, которые не являются юридическими лицами и действуют от имени общества на основании положений, утвержденных обществом, входить         в состав юридических лиц, создавать объединения юридических лиц               и участвовать в таких объединениях. </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Общество несет субсидиарную ответственность по обязательствам унитарного предприятия, учрежденного обществом, при недостаточности   у него имущества только в случае, если банкротство унитарного предприятия было вызвано виновными (умышленными) действиями общества. </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Общество – учредитель унитарного предприятия не отвечает по обязательствам унитарного предприятия, за исключением случая, предусмотренного в части второй настоящего пункта.</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8. Общество руководствуется в своей деятельности настоящим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 xml:space="preserve">ставом, а по вопросам, не урегулированным настоящим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ставом, – актами законодательства.</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w:t>
      </w:r>
    </w:p>
    <w:p w:rsidR="005C6CC4" w:rsidRPr="00B91E48" w:rsidRDefault="005C6CC4" w:rsidP="005C6CC4">
      <w:pPr>
        <w:widowControl w:val="0"/>
        <w:autoSpaceDE w:val="0"/>
        <w:autoSpaceDN w:val="0"/>
        <w:adjustRightInd w:val="0"/>
        <w:ind w:firstLine="0"/>
        <w:jc w:val="center"/>
        <w:rPr>
          <w:rFonts w:ascii="Times New Roman" w:eastAsia="Times New Roman" w:hAnsi="Times New Roman"/>
          <w:b/>
          <w:bCs/>
          <w:color w:val="000000"/>
          <w:sz w:val="26"/>
          <w:szCs w:val="26"/>
          <w:lang w:val="ru-RU" w:eastAsia="ru-RU"/>
        </w:rPr>
      </w:pPr>
      <w:r w:rsidRPr="00B91E48">
        <w:rPr>
          <w:rFonts w:ascii="Times New Roman" w:eastAsia="Times New Roman" w:hAnsi="Times New Roman"/>
          <w:b/>
          <w:bCs/>
          <w:color w:val="000000"/>
          <w:sz w:val="26"/>
          <w:szCs w:val="26"/>
          <w:lang w:val="ru-RU" w:eastAsia="ru-RU"/>
        </w:rPr>
        <w:t>ГЛАВА 2</w:t>
      </w:r>
    </w:p>
    <w:p w:rsidR="005C6CC4" w:rsidRPr="00B91E48" w:rsidRDefault="005C6CC4" w:rsidP="005C6CC4">
      <w:pPr>
        <w:widowControl w:val="0"/>
        <w:autoSpaceDE w:val="0"/>
        <w:autoSpaceDN w:val="0"/>
        <w:adjustRightInd w:val="0"/>
        <w:ind w:firstLine="0"/>
        <w:jc w:val="center"/>
        <w:rPr>
          <w:rFonts w:ascii="Times New Roman" w:eastAsia="Times New Roman" w:hAnsi="Times New Roman"/>
          <w:b/>
          <w:bCs/>
          <w:color w:val="000000"/>
          <w:sz w:val="26"/>
          <w:szCs w:val="26"/>
          <w:lang w:val="ru-RU" w:eastAsia="ru-RU"/>
        </w:rPr>
      </w:pPr>
      <w:r w:rsidRPr="00B91E48">
        <w:rPr>
          <w:rFonts w:ascii="Times New Roman" w:eastAsia="Times New Roman" w:hAnsi="Times New Roman"/>
          <w:b/>
          <w:bCs/>
          <w:color w:val="000000"/>
          <w:sz w:val="26"/>
          <w:szCs w:val="26"/>
          <w:lang w:val="ru-RU" w:eastAsia="ru-RU"/>
        </w:rPr>
        <w:t xml:space="preserve">ЦЕЛИ И ВИДЫ ДЕЯТЕЛЬНОСТИ ОБЩЕСТВА </w:t>
      </w:r>
    </w:p>
    <w:p w:rsidR="005C6CC4" w:rsidRPr="00B91E48" w:rsidRDefault="005C6CC4" w:rsidP="005C6CC4">
      <w:pPr>
        <w:widowControl w:val="0"/>
        <w:autoSpaceDE w:val="0"/>
        <w:autoSpaceDN w:val="0"/>
        <w:adjustRightInd w:val="0"/>
        <w:jc w:val="center"/>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bookmarkStart w:id="15" w:name="58"/>
      <w:bookmarkEnd w:id="15"/>
      <w:r w:rsidRPr="00B91E48">
        <w:rPr>
          <w:rFonts w:ascii="Times New Roman" w:eastAsia="Times New Roman" w:hAnsi="Times New Roman"/>
          <w:color w:val="000000"/>
          <w:sz w:val="30"/>
          <w:szCs w:val="30"/>
          <w:lang w:val="ru-RU" w:eastAsia="ru-RU"/>
        </w:rPr>
        <w:t>9. Основной целью деятельности общества является извлечение прибыли и (или) распределение полученной прибыли между участниками.</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bookmarkStart w:id="16" w:name="59"/>
      <w:bookmarkStart w:id="17" w:name="62"/>
      <w:bookmarkEnd w:id="16"/>
      <w:bookmarkEnd w:id="17"/>
      <w:r w:rsidRPr="00B91E48">
        <w:rPr>
          <w:rFonts w:ascii="Times New Roman" w:eastAsia="Times New Roman" w:hAnsi="Times New Roman"/>
          <w:color w:val="000000"/>
          <w:sz w:val="30"/>
          <w:szCs w:val="30"/>
          <w:lang w:val="ru-RU" w:eastAsia="ru-RU"/>
        </w:rPr>
        <w:t>10. Общество осуществляет виды деятельности, не запрещенные законодательством.</w:t>
      </w:r>
    </w:p>
    <w:p w:rsidR="005C6CC4" w:rsidRPr="00DE5F42"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DE5F42">
        <w:rPr>
          <w:rFonts w:ascii="Times New Roman" w:eastAsia="Times New Roman" w:hAnsi="Times New Roman"/>
          <w:color w:val="000000"/>
          <w:sz w:val="30"/>
          <w:szCs w:val="30"/>
          <w:lang w:val="ru-RU" w:eastAsia="ru-RU"/>
        </w:rPr>
        <w:t>Общество имеет право осуществлять деятельность, на занятие которой необходимо получение лицензии и (или) специального разрешения (лицензии), с момента их получения. Данное право прекращается при прекращении действия, аннулировании (отзыве) этих лицензии и (или) специального разрешения (лицензии) в случаях, предусмотренных законодательными актами.</w:t>
      </w:r>
    </w:p>
    <w:p w:rsidR="005C6CC4" w:rsidRPr="00B91E48" w:rsidRDefault="005C6CC4" w:rsidP="005C6CC4">
      <w:pPr>
        <w:pageBreakBefore/>
        <w:widowControl w:val="0"/>
        <w:autoSpaceDE w:val="0"/>
        <w:autoSpaceDN w:val="0"/>
        <w:adjustRightInd w:val="0"/>
        <w:ind w:firstLine="0"/>
        <w:jc w:val="center"/>
        <w:rPr>
          <w:rFonts w:ascii="Times New Roman" w:eastAsia="Times New Roman" w:hAnsi="Times New Roman"/>
          <w:b/>
          <w:bCs/>
          <w:color w:val="000000"/>
          <w:sz w:val="26"/>
          <w:szCs w:val="26"/>
          <w:lang w:val="ru-RU" w:eastAsia="ru-RU"/>
        </w:rPr>
      </w:pPr>
      <w:bookmarkStart w:id="18" w:name="63"/>
      <w:bookmarkEnd w:id="18"/>
      <w:r w:rsidRPr="00B91E48">
        <w:rPr>
          <w:rFonts w:ascii="Times New Roman" w:eastAsia="Times New Roman" w:hAnsi="Times New Roman"/>
          <w:b/>
          <w:bCs/>
          <w:color w:val="000000"/>
          <w:sz w:val="26"/>
          <w:szCs w:val="26"/>
          <w:lang w:val="ru-RU" w:eastAsia="ru-RU"/>
        </w:rPr>
        <w:lastRenderedPageBreak/>
        <w:t>ГЛАВА 3</w:t>
      </w:r>
    </w:p>
    <w:p w:rsidR="005C6CC4" w:rsidRPr="00B91E48" w:rsidRDefault="005C6CC4" w:rsidP="005C6CC4">
      <w:pPr>
        <w:widowControl w:val="0"/>
        <w:autoSpaceDE w:val="0"/>
        <w:autoSpaceDN w:val="0"/>
        <w:adjustRightInd w:val="0"/>
        <w:ind w:firstLine="0"/>
        <w:jc w:val="center"/>
        <w:rPr>
          <w:rFonts w:ascii="Times New Roman" w:eastAsia="Times New Roman" w:hAnsi="Times New Roman"/>
          <w:b/>
          <w:bCs/>
          <w:color w:val="000000"/>
          <w:sz w:val="26"/>
          <w:szCs w:val="26"/>
          <w:lang w:val="ru-RU" w:eastAsia="ru-RU"/>
        </w:rPr>
      </w:pPr>
      <w:r w:rsidRPr="00B91E48">
        <w:rPr>
          <w:rFonts w:ascii="Times New Roman" w:eastAsia="Times New Roman" w:hAnsi="Times New Roman"/>
          <w:b/>
          <w:bCs/>
          <w:color w:val="000000"/>
          <w:sz w:val="26"/>
          <w:szCs w:val="26"/>
          <w:lang w:val="ru-RU" w:eastAsia="ru-RU"/>
        </w:rPr>
        <w:t>УЧАСТНИКИ ОБЩЕСТВА.</w:t>
      </w:r>
    </w:p>
    <w:p w:rsidR="005C6CC4" w:rsidRPr="00B91E48" w:rsidRDefault="005C6CC4" w:rsidP="005C6CC4">
      <w:pPr>
        <w:widowControl w:val="0"/>
        <w:autoSpaceDE w:val="0"/>
        <w:autoSpaceDN w:val="0"/>
        <w:adjustRightInd w:val="0"/>
        <w:ind w:firstLine="0"/>
        <w:jc w:val="center"/>
        <w:rPr>
          <w:rFonts w:ascii="Times New Roman" w:eastAsia="Times New Roman" w:hAnsi="Times New Roman"/>
          <w:b/>
          <w:bCs/>
          <w:color w:val="000000"/>
          <w:sz w:val="26"/>
          <w:szCs w:val="26"/>
          <w:lang w:val="ru-RU" w:eastAsia="ru-RU"/>
        </w:rPr>
      </w:pPr>
      <w:r w:rsidRPr="00B91E48">
        <w:rPr>
          <w:rFonts w:ascii="Times New Roman" w:eastAsia="Times New Roman" w:hAnsi="Times New Roman"/>
          <w:b/>
          <w:bCs/>
          <w:color w:val="000000"/>
          <w:sz w:val="26"/>
          <w:szCs w:val="26"/>
          <w:lang w:val="ru-RU" w:eastAsia="ru-RU"/>
        </w:rPr>
        <w:t>ПРАВА И ОБЯЗАННОСТИ УЧАСТНИКОВ</w:t>
      </w:r>
    </w:p>
    <w:p w:rsidR="005C6CC4" w:rsidRPr="00B91E48" w:rsidRDefault="005C6CC4" w:rsidP="005C6CC4">
      <w:pPr>
        <w:widowControl w:val="0"/>
        <w:autoSpaceDE w:val="0"/>
        <w:autoSpaceDN w:val="0"/>
        <w:adjustRightInd w:val="0"/>
        <w:jc w:val="center"/>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bookmarkStart w:id="19" w:name="64"/>
      <w:bookmarkStart w:id="20" w:name="65"/>
      <w:bookmarkEnd w:id="19"/>
      <w:bookmarkEnd w:id="20"/>
      <w:r w:rsidRPr="00B91E48">
        <w:rPr>
          <w:rFonts w:ascii="Times New Roman" w:eastAsia="Times New Roman" w:hAnsi="Times New Roman"/>
          <w:color w:val="000000"/>
          <w:sz w:val="30"/>
          <w:szCs w:val="30"/>
          <w:lang w:val="ru-RU" w:eastAsia="ru-RU"/>
        </w:rPr>
        <w:t>11. Участники вправе:</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bookmarkStart w:id="21" w:name="66"/>
      <w:bookmarkEnd w:id="21"/>
      <w:r w:rsidRPr="00B91E48">
        <w:rPr>
          <w:rFonts w:ascii="Times New Roman" w:eastAsia="Times New Roman" w:hAnsi="Times New Roman"/>
          <w:color w:val="000000"/>
          <w:sz w:val="30"/>
          <w:szCs w:val="30"/>
          <w:lang w:val="ru-RU" w:eastAsia="ru-RU"/>
        </w:rPr>
        <w:t xml:space="preserve">участвовать в управлении деятельностью общества в порядке, определяемом настоящим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ставом;</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передавать полномочия по участию в управлении деятельностью общества иным лицам путем выдачи доверенности либо заключения договора в порядке, установленном законодательными актами;</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bookmarkStart w:id="22" w:name="67"/>
      <w:bookmarkEnd w:id="22"/>
      <w:r w:rsidRPr="00B91E48">
        <w:rPr>
          <w:rFonts w:ascii="Times New Roman" w:eastAsia="Times New Roman" w:hAnsi="Times New Roman"/>
          <w:color w:val="000000"/>
          <w:sz w:val="30"/>
          <w:szCs w:val="30"/>
          <w:lang w:val="ru-RU" w:eastAsia="ru-RU"/>
        </w:rPr>
        <w:t>принимать участие в распределении прибыли общества;</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bookmarkStart w:id="23" w:name="68"/>
      <w:bookmarkEnd w:id="23"/>
      <w:r w:rsidRPr="00B91E48">
        <w:rPr>
          <w:rFonts w:ascii="Times New Roman" w:eastAsia="Times New Roman" w:hAnsi="Times New Roman"/>
          <w:color w:val="000000"/>
          <w:sz w:val="30"/>
          <w:szCs w:val="30"/>
          <w:lang w:val="ru-RU" w:eastAsia="ru-RU"/>
        </w:rPr>
        <w:t xml:space="preserve">получать информацию о деятельности общества, знакомиться с его документацией в объеме и порядке, установленных настоящим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ставом;</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bookmarkStart w:id="24" w:name="69"/>
      <w:bookmarkEnd w:id="24"/>
      <w:r w:rsidRPr="00B91E48">
        <w:rPr>
          <w:rFonts w:ascii="Times New Roman" w:eastAsia="Times New Roman" w:hAnsi="Times New Roman"/>
          <w:color w:val="000000"/>
          <w:sz w:val="30"/>
          <w:szCs w:val="30"/>
          <w:lang w:val="ru-RU" w:eastAsia="ru-RU"/>
        </w:rPr>
        <w:t xml:space="preserve">продавать или иным образом отчуждать свою долю (часть доли)             в уставном фонде общества одному или нескольким участникам                    или самому обществу в порядке, предусмотренном настоящим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ставом;</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bookmarkStart w:id="25" w:name="70"/>
      <w:bookmarkEnd w:id="25"/>
      <w:r w:rsidRPr="00B91E48">
        <w:rPr>
          <w:rFonts w:ascii="Times New Roman" w:eastAsia="Times New Roman" w:hAnsi="Times New Roman"/>
          <w:color w:val="000000"/>
          <w:sz w:val="30"/>
          <w:szCs w:val="30"/>
          <w:lang w:val="ru-RU" w:eastAsia="ru-RU"/>
        </w:rPr>
        <w:t xml:space="preserve">отчуждать свою долю (часть доли) в уставном фонде третьим лицам    в порядке, предусмотренном настоящим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ставом и законодательными актами;</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в преимущественном порядке приобретать долю (часть доли) участника в уставном фонде общества при ее продаже;</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получать в случае ликвидации общества часть имущества, оставшегося после расчетов с кредиторами, или его стоимость;</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bookmarkStart w:id="26" w:name="73"/>
      <w:bookmarkEnd w:id="26"/>
      <w:r w:rsidRPr="00B91E48">
        <w:rPr>
          <w:rFonts w:ascii="Times New Roman" w:eastAsia="Times New Roman" w:hAnsi="Times New Roman"/>
          <w:color w:val="000000"/>
          <w:sz w:val="30"/>
          <w:szCs w:val="30"/>
          <w:lang w:val="ru-RU" w:eastAsia="ru-RU"/>
        </w:rPr>
        <w:t xml:space="preserve">в любое время выйти из общества в порядке, предусмотренном настоящим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ставом;</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иметь другие права, предоставляемые настоящим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ставом                         и законодательством.</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bookmarkStart w:id="27" w:name="_Hlk170981415"/>
      <w:r w:rsidRPr="00B91E48">
        <w:rPr>
          <w:rFonts w:ascii="Times New Roman" w:eastAsia="Times New Roman" w:hAnsi="Times New Roman"/>
          <w:color w:val="000000"/>
          <w:sz w:val="30"/>
          <w:szCs w:val="30"/>
          <w:lang w:val="ru-RU" w:eastAsia="ru-RU"/>
        </w:rPr>
        <w:t>12. Участники обязаны:</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вносить в уставный фонд общества вклады в порядке, способом              и в сроки, предусмотренные</w:t>
      </w:r>
      <w:r w:rsidRPr="00B91E48">
        <w:rPr>
          <w:lang w:val="ru-RU"/>
        </w:rPr>
        <w:t xml:space="preserve"> </w:t>
      </w:r>
      <w:r w:rsidRPr="00B91E48">
        <w:rPr>
          <w:rFonts w:ascii="Times New Roman" w:eastAsia="Times New Roman" w:hAnsi="Times New Roman"/>
          <w:color w:val="000000"/>
          <w:sz w:val="30"/>
          <w:szCs w:val="30"/>
          <w:lang w:val="ru-RU" w:eastAsia="ru-RU"/>
        </w:rPr>
        <w:t xml:space="preserve">настоящим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 xml:space="preserve">ставом и законодательными актами; </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не разглашать конфиденциальную информацию о деятельности общества, полученную в связи с участием в нем. Объем и состав сведений, являющихся конфиденциальной информацией, определяются решением </w:t>
      </w:r>
      <w:r w:rsidRPr="00B91E48">
        <w:rPr>
          <w:rFonts w:ascii="Times New Roman" w:eastAsia="Times New Roman" w:hAnsi="Times New Roman"/>
          <w:color w:val="000000"/>
          <w:sz w:val="30"/>
          <w:szCs w:val="30"/>
          <w:shd w:val="clear" w:color="auto" w:fill="FFFFFF"/>
          <w:lang w:val="ru-RU" w:eastAsia="ru-RU"/>
        </w:rPr>
        <w:t>о</w:t>
      </w:r>
      <w:r w:rsidRPr="00B91E48">
        <w:rPr>
          <w:rFonts w:ascii="Times New Roman" w:eastAsia="Times New Roman" w:hAnsi="Times New Roman"/>
          <w:color w:val="000000"/>
          <w:sz w:val="30"/>
          <w:szCs w:val="30"/>
          <w:lang w:val="ru-RU" w:eastAsia="ru-RU"/>
        </w:rPr>
        <w:t>бщего собрания участников (далее – общее собрание);</w:t>
      </w:r>
    </w:p>
    <w:bookmarkEnd w:id="27"/>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исполнять иные обязанности, установленные законодательством.</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13. Прекращение участия в обществе происходит в случаях:</w:t>
      </w:r>
    </w:p>
    <w:p w:rsidR="005C6CC4" w:rsidRPr="00B91E48" w:rsidRDefault="005C6CC4" w:rsidP="005C6CC4">
      <w:pPr>
        <w:widowControl w:val="0"/>
        <w:autoSpaceDE w:val="0"/>
        <w:autoSpaceDN w:val="0"/>
        <w:adjustRightInd w:val="0"/>
        <w:rPr>
          <w:rFonts w:ascii="Times New Roman" w:eastAsia="Times New Roman" w:hAnsi="Times New Roman"/>
          <w:sz w:val="30"/>
          <w:szCs w:val="30"/>
          <w:lang w:val="ru-RU" w:eastAsia="ru-RU"/>
        </w:rPr>
      </w:pPr>
      <w:r w:rsidRPr="00B91E48">
        <w:rPr>
          <w:rFonts w:ascii="Times New Roman" w:eastAsia="Times New Roman" w:hAnsi="Times New Roman"/>
          <w:color w:val="000000"/>
          <w:sz w:val="30"/>
          <w:szCs w:val="30"/>
          <w:lang w:val="ru-RU" w:eastAsia="ru-RU"/>
        </w:rPr>
        <w:t xml:space="preserve">перехода доли участника в уставном фонде общества к другому лицу </w:t>
      </w:r>
      <w:r w:rsidRPr="00B91E48">
        <w:rPr>
          <w:rFonts w:ascii="Times New Roman" w:eastAsia="Times New Roman" w:hAnsi="Times New Roman"/>
          <w:sz w:val="30"/>
          <w:szCs w:val="30"/>
          <w:lang w:val="ru-RU" w:eastAsia="ru-RU"/>
        </w:rPr>
        <w:t xml:space="preserve">в порядке, определяемом настоящим </w:t>
      </w:r>
      <w:r>
        <w:rPr>
          <w:rFonts w:ascii="Times New Roman" w:eastAsia="Times New Roman" w:hAnsi="Times New Roman"/>
          <w:sz w:val="30"/>
          <w:szCs w:val="30"/>
          <w:lang w:val="ru-RU" w:eastAsia="ru-RU"/>
        </w:rPr>
        <w:t>у</w:t>
      </w:r>
      <w:r w:rsidRPr="00B91E48">
        <w:rPr>
          <w:rFonts w:ascii="Times New Roman" w:eastAsia="Times New Roman" w:hAnsi="Times New Roman"/>
          <w:sz w:val="30"/>
          <w:szCs w:val="30"/>
          <w:lang w:val="ru-RU" w:eastAsia="ru-RU"/>
        </w:rPr>
        <w:t>ставом и законодательством;</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выхода участника из общества;</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исключения участника из общества.</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p>
    <w:p w:rsidR="005C6CC4" w:rsidRPr="00B91E48" w:rsidRDefault="005C6CC4" w:rsidP="005C6CC4">
      <w:pPr>
        <w:widowControl w:val="0"/>
        <w:autoSpaceDE w:val="0"/>
        <w:autoSpaceDN w:val="0"/>
        <w:adjustRightInd w:val="0"/>
        <w:ind w:firstLine="0"/>
        <w:jc w:val="center"/>
        <w:rPr>
          <w:rFonts w:ascii="Times New Roman" w:eastAsia="Times New Roman" w:hAnsi="Times New Roman"/>
          <w:b/>
          <w:bCs/>
          <w:color w:val="000000"/>
          <w:sz w:val="26"/>
          <w:szCs w:val="26"/>
          <w:lang w:val="ru-RU" w:eastAsia="ru-RU"/>
        </w:rPr>
      </w:pPr>
      <w:r w:rsidRPr="00B91E48">
        <w:rPr>
          <w:rFonts w:ascii="Times New Roman" w:eastAsia="Times New Roman" w:hAnsi="Times New Roman"/>
          <w:color w:val="000000"/>
          <w:sz w:val="30"/>
          <w:szCs w:val="30"/>
          <w:lang w:val="ru-RU" w:eastAsia="ru-RU"/>
        </w:rPr>
        <w:lastRenderedPageBreak/>
        <w:t> </w:t>
      </w:r>
      <w:bookmarkStart w:id="28" w:name="84"/>
      <w:bookmarkEnd w:id="28"/>
      <w:r w:rsidRPr="00B91E48">
        <w:rPr>
          <w:rFonts w:ascii="Times New Roman" w:eastAsia="Times New Roman" w:hAnsi="Times New Roman"/>
          <w:b/>
          <w:bCs/>
          <w:color w:val="000000"/>
          <w:sz w:val="26"/>
          <w:szCs w:val="26"/>
          <w:lang w:val="ru-RU" w:eastAsia="ru-RU"/>
        </w:rPr>
        <w:t>ГЛАВА 4</w:t>
      </w:r>
    </w:p>
    <w:p w:rsidR="005C6CC4" w:rsidRPr="00B91E48" w:rsidRDefault="005C6CC4" w:rsidP="005C6CC4">
      <w:pPr>
        <w:widowControl w:val="0"/>
        <w:autoSpaceDE w:val="0"/>
        <w:autoSpaceDN w:val="0"/>
        <w:adjustRightInd w:val="0"/>
        <w:ind w:firstLine="0"/>
        <w:jc w:val="center"/>
        <w:rPr>
          <w:rFonts w:ascii="Times New Roman" w:eastAsia="Times New Roman" w:hAnsi="Times New Roman"/>
          <w:b/>
          <w:bCs/>
          <w:color w:val="000000"/>
          <w:sz w:val="26"/>
          <w:szCs w:val="26"/>
          <w:lang w:val="ru-RU" w:eastAsia="ru-RU"/>
        </w:rPr>
      </w:pPr>
      <w:r w:rsidRPr="00B91E48">
        <w:rPr>
          <w:rFonts w:ascii="Times New Roman" w:eastAsia="Times New Roman" w:hAnsi="Times New Roman"/>
          <w:b/>
          <w:bCs/>
          <w:color w:val="000000"/>
          <w:sz w:val="26"/>
          <w:szCs w:val="26"/>
          <w:lang w:val="ru-RU" w:eastAsia="ru-RU"/>
        </w:rPr>
        <w:t xml:space="preserve">УСТАВНЫЙ ФОНД И ИМУЩЕСТВО ОБЩЕСТВА </w:t>
      </w:r>
    </w:p>
    <w:p w:rsidR="005C6CC4" w:rsidRPr="00B91E48" w:rsidRDefault="005C6CC4" w:rsidP="005C6CC4">
      <w:pPr>
        <w:widowControl w:val="0"/>
        <w:autoSpaceDE w:val="0"/>
        <w:autoSpaceDN w:val="0"/>
        <w:adjustRightInd w:val="0"/>
        <w:jc w:val="center"/>
        <w:rPr>
          <w:rFonts w:ascii="Times New Roman" w:eastAsia="Times New Roman" w:hAnsi="Times New Roman"/>
          <w:b/>
          <w:bCs/>
          <w:color w:val="000000"/>
          <w:sz w:val="30"/>
          <w:szCs w:val="30"/>
          <w:lang w:val="ru-RU" w:eastAsia="ru-RU"/>
        </w:rPr>
      </w:pP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14. Уставный фонд общества формируется участниками в полном объеме в течение двенадцати месяцев с даты государственной регистрации общества.</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15. Вкладом в уставный фонд общества могут быть вещи, включая деньги и ценные бумаги, иное имущество, в том числе имущественные права (включая исключительные права на объекты интеллектуальной собственности), либо иные отчуждаемые права, имеющие оценку                     их стоимости.</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При внесении в уставный фонд общества неденежного вклада должна быть проведена оценка его стоимости. В случае проведения независимой оценки стоимости вносимого в уставный фонд общества неденежного вклада экспертиза достоверности этой оценки не проводится.</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Внесение денежного вклада участником подтверждается платежными или иными документами.</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16. Уставный фонд общества может увеличиваться в порядке, установленном законодательством, за счет:</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собственного капитала общества;</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внесения дополнительных вкладов всеми участниками;</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внесения дополнительных вкладов одним или несколькими участниками;</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внесения вкладов третьими лицами, принимаемыми в общество.</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17.</w:t>
      </w:r>
      <w:r w:rsidRPr="00B91E48">
        <w:rPr>
          <w:lang w:val="ru-RU"/>
        </w:rPr>
        <w:t> </w:t>
      </w:r>
      <w:r w:rsidRPr="00B91E48">
        <w:rPr>
          <w:rFonts w:ascii="Times New Roman" w:eastAsia="Times New Roman" w:hAnsi="Times New Roman"/>
          <w:bCs/>
          <w:color w:val="000000"/>
          <w:sz w:val="30"/>
          <w:szCs w:val="30"/>
          <w:lang w:val="ru-RU" w:eastAsia="ru-RU"/>
        </w:rPr>
        <w:t>По решению общего собрания, принятому всеми участниками единогласно, участники и (или) кредиторы общества в счет внесения ими дополнительных вкладов вправе зачесть свои денежные требования                 к обществу</w:t>
      </w:r>
      <w:r w:rsidRPr="00B91E48">
        <w:rPr>
          <w:rFonts w:ascii="Times New Roman" w:eastAsia="Times New Roman" w:hAnsi="Times New Roman"/>
          <w:color w:val="000000"/>
          <w:sz w:val="30"/>
          <w:szCs w:val="30"/>
          <w:lang w:val="ru-RU" w:eastAsia="ru-RU"/>
        </w:rPr>
        <w:t>.</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 18. Уменьшение уставного фонда общества осуществляется путем пропорционального изменения стоимости вкладов всех участников                  в уставном фонде этого общества,</w:t>
      </w:r>
      <w:r w:rsidRPr="00B91E48">
        <w:rPr>
          <w:lang w:val="ru-RU"/>
        </w:rPr>
        <w:t xml:space="preserve"> </w:t>
      </w:r>
      <w:r w:rsidRPr="00B91E48">
        <w:rPr>
          <w:rFonts w:ascii="Times New Roman" w:eastAsia="Times New Roman" w:hAnsi="Times New Roman"/>
          <w:color w:val="000000"/>
          <w:sz w:val="30"/>
          <w:szCs w:val="30"/>
          <w:lang w:val="ru-RU" w:eastAsia="ru-RU"/>
        </w:rPr>
        <w:t xml:space="preserve">если иное не установлено настоящим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 xml:space="preserve">ставом или решением общего собрания, принятым единогласно. </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19. Уставный фонд общества может быть, а в случаях, установленных законодательством, должен быть уменьшен до размера, не превышающего стоимости его чистых активов.</w:t>
      </w:r>
    </w:p>
    <w:p w:rsidR="005C6CC4" w:rsidRPr="00B91E48" w:rsidRDefault="005C6CC4" w:rsidP="005C6CC4">
      <w:pPr>
        <w:widowControl w:val="0"/>
        <w:autoSpaceDE w:val="0"/>
        <w:autoSpaceDN w:val="0"/>
        <w:adjustRightInd w:val="0"/>
        <w:rPr>
          <w:rFonts w:ascii="Times New Roman" w:eastAsia="Times New Roman" w:hAnsi="Times New Roman"/>
          <w:sz w:val="30"/>
          <w:szCs w:val="30"/>
          <w:lang w:val="ru-RU" w:eastAsia="ru-RU"/>
        </w:rPr>
      </w:pPr>
      <w:r w:rsidRPr="00B91E48">
        <w:rPr>
          <w:rFonts w:ascii="Times New Roman" w:eastAsia="Times New Roman" w:hAnsi="Times New Roman"/>
          <w:color w:val="000000"/>
          <w:sz w:val="30"/>
          <w:szCs w:val="30"/>
          <w:lang w:val="ru-RU" w:eastAsia="ru-RU"/>
        </w:rPr>
        <w:t xml:space="preserve">При уменьшении уставного фонда общества путем уменьшения стоимости вкладов всех его участников размеры долей всех участников </w:t>
      </w:r>
      <w:r w:rsidRPr="00B91E48">
        <w:rPr>
          <w:rFonts w:ascii="Times New Roman" w:eastAsia="Times New Roman" w:hAnsi="Times New Roman"/>
          <w:sz w:val="30"/>
          <w:szCs w:val="30"/>
          <w:lang w:val="ru-RU" w:eastAsia="ru-RU"/>
        </w:rPr>
        <w:t>общества остаются без изменения.</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20. В случае принятия решения об уменьшении уставного фонда общество в течение тридцати дней с даты принятия решения обязано письменно уведомить кредиторов общества об уменьшении уставного фонда и его новом размере либо разместить в глобальной компьютерной сети </w:t>
      </w:r>
      <w:r w:rsidRPr="00B91E48">
        <w:rPr>
          <w:rFonts w:ascii="Times New Roman" w:eastAsia="Times New Roman" w:hAnsi="Times New Roman"/>
          <w:color w:val="000000"/>
          <w:sz w:val="30"/>
          <w:szCs w:val="30"/>
          <w:lang w:val="ru-RU" w:eastAsia="ru-RU"/>
        </w:rPr>
        <w:lastRenderedPageBreak/>
        <w:t>Интернет на официальном сайте учреждения ”Редакция журнала ”Юстиция Беларуси“ с последующи</w:t>
      </w:r>
      <w:r>
        <w:rPr>
          <w:rFonts w:ascii="Times New Roman" w:eastAsia="Times New Roman" w:hAnsi="Times New Roman"/>
          <w:color w:val="000000"/>
          <w:sz w:val="30"/>
          <w:szCs w:val="30"/>
          <w:lang w:val="ru-RU" w:eastAsia="ru-RU"/>
        </w:rPr>
        <w:t xml:space="preserve">м опубликованием в приложении </w:t>
      </w:r>
      <w:r w:rsidRPr="00B91E48">
        <w:rPr>
          <w:rFonts w:ascii="Times New Roman" w:eastAsia="Times New Roman" w:hAnsi="Times New Roman"/>
          <w:color w:val="000000"/>
          <w:sz w:val="30"/>
          <w:szCs w:val="30"/>
          <w:lang w:val="ru-RU" w:eastAsia="ru-RU"/>
        </w:rPr>
        <w:t>к журналу ”Юстиция Беларуси“ сообщение о принятом решении. Кредиторы общества вправе в течение тридцати дней с даты направления им уведомления (с даты размещения сообщения о принятом решении) письменно потребовать досрочного прекращения или исполнения соответствующих обязательств общества и возмещения им убытков.</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21. В собственности общества находятся:</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имущество, переданное участниками в его уставный фонд в виде вкладов;</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shd w:val="clear" w:color="auto" w:fill="FFFFFF"/>
          <w:lang w:val="ru-RU" w:eastAsia="ru-RU"/>
        </w:rPr>
      </w:pPr>
      <w:r w:rsidRPr="00B91E48">
        <w:rPr>
          <w:rFonts w:ascii="Times New Roman" w:eastAsia="Times New Roman" w:hAnsi="Times New Roman"/>
          <w:bCs/>
          <w:color w:val="000000"/>
          <w:sz w:val="30"/>
          <w:szCs w:val="30"/>
          <w:lang w:val="ru-RU" w:eastAsia="ru-RU"/>
        </w:rPr>
        <w:t>имущество, внесенное участниками в виде вкладов, не приводящих      к увеличению уставного фонда общества и изменению размера долей, принадлежащих участникам, в порядке, установленном законодательными актами</w:t>
      </w:r>
      <w:r w:rsidRPr="00B91E48">
        <w:rPr>
          <w:rFonts w:ascii="Times New Roman" w:eastAsia="Times New Roman" w:hAnsi="Times New Roman"/>
          <w:color w:val="000000"/>
          <w:sz w:val="30"/>
          <w:szCs w:val="30"/>
          <w:shd w:val="clear" w:color="auto" w:fill="FFFFFF"/>
          <w:lang w:val="ru-RU" w:eastAsia="ru-RU"/>
        </w:rPr>
        <w:t>;</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 имущество, приобретенное обществом в процессе осуществления им предпринимательской деятельности;</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поступления, полученные в результате использования имущества (плоды, продукция, доходы), если иное не предусмотрено законодательством или договором об использовании этого имущества;</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имущество юридических лиц, учрежденных (созданных) обществом;</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имущество, приобретенное обществом по другим основаниям, допускаемым законодательством.</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22. В случаях, установленных законодательством, в обществе образуются резервные фонды. Размер, источники и порядок создания             и использования резервных фондов устанавливаются законодательством. Общество может образовывать другие фонды, которые создаются                       и используются в соответствии с законодательством по решению общего собрания.</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w:t>
      </w:r>
    </w:p>
    <w:p w:rsidR="005C6CC4" w:rsidRPr="00B91E48" w:rsidRDefault="005C6CC4" w:rsidP="005C6CC4">
      <w:pPr>
        <w:widowControl w:val="0"/>
        <w:autoSpaceDE w:val="0"/>
        <w:autoSpaceDN w:val="0"/>
        <w:adjustRightInd w:val="0"/>
        <w:ind w:firstLine="0"/>
        <w:jc w:val="center"/>
        <w:rPr>
          <w:rFonts w:ascii="Times New Roman" w:eastAsia="Times New Roman" w:hAnsi="Times New Roman"/>
          <w:b/>
          <w:bCs/>
          <w:color w:val="000000"/>
          <w:sz w:val="26"/>
          <w:szCs w:val="26"/>
          <w:lang w:val="ru-RU" w:eastAsia="ru-RU"/>
        </w:rPr>
      </w:pPr>
      <w:bookmarkStart w:id="29" w:name="120"/>
      <w:bookmarkEnd w:id="29"/>
      <w:r w:rsidRPr="00B91E48">
        <w:rPr>
          <w:rFonts w:ascii="Times New Roman" w:eastAsia="Times New Roman" w:hAnsi="Times New Roman"/>
          <w:b/>
          <w:bCs/>
          <w:color w:val="000000"/>
          <w:sz w:val="26"/>
          <w:szCs w:val="26"/>
          <w:lang w:val="ru-RU" w:eastAsia="ru-RU"/>
        </w:rPr>
        <w:t>ГЛАВА 5</w:t>
      </w:r>
    </w:p>
    <w:p w:rsidR="005C6CC4" w:rsidRPr="00B91E48" w:rsidRDefault="005C6CC4" w:rsidP="005C6CC4">
      <w:pPr>
        <w:widowControl w:val="0"/>
        <w:autoSpaceDE w:val="0"/>
        <w:autoSpaceDN w:val="0"/>
        <w:adjustRightInd w:val="0"/>
        <w:ind w:firstLine="0"/>
        <w:jc w:val="center"/>
        <w:rPr>
          <w:rFonts w:ascii="Times New Roman" w:eastAsia="Times New Roman" w:hAnsi="Times New Roman"/>
          <w:b/>
          <w:bCs/>
          <w:color w:val="000000"/>
          <w:sz w:val="26"/>
          <w:szCs w:val="26"/>
          <w:lang w:val="ru-RU" w:eastAsia="ru-RU"/>
        </w:rPr>
      </w:pPr>
      <w:r w:rsidRPr="00B91E48">
        <w:rPr>
          <w:rFonts w:ascii="Times New Roman" w:eastAsia="Times New Roman" w:hAnsi="Times New Roman"/>
          <w:b/>
          <w:bCs/>
          <w:color w:val="000000"/>
          <w:sz w:val="26"/>
          <w:szCs w:val="26"/>
          <w:lang w:val="ru-RU" w:eastAsia="ru-RU"/>
        </w:rPr>
        <w:t xml:space="preserve">ВЫХОД (ИСКЛЮЧЕНИЕ) УЧАСТНИКА ИЗ ОБЩЕСТВА </w:t>
      </w:r>
    </w:p>
    <w:p w:rsidR="005C6CC4" w:rsidRPr="00B91E48" w:rsidRDefault="005C6CC4" w:rsidP="005C6CC4">
      <w:pPr>
        <w:widowControl w:val="0"/>
        <w:autoSpaceDE w:val="0"/>
        <w:autoSpaceDN w:val="0"/>
        <w:adjustRightInd w:val="0"/>
        <w:ind w:firstLine="0"/>
        <w:jc w:val="center"/>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bookmarkStart w:id="30" w:name="121"/>
      <w:bookmarkEnd w:id="30"/>
      <w:r w:rsidRPr="00B91E48">
        <w:rPr>
          <w:rFonts w:ascii="Times New Roman" w:eastAsia="Times New Roman" w:hAnsi="Times New Roman"/>
          <w:color w:val="000000"/>
          <w:sz w:val="30"/>
          <w:szCs w:val="30"/>
          <w:lang w:val="ru-RU" w:eastAsia="ru-RU"/>
        </w:rPr>
        <w:t>23. Участник общества вправе в любое время выйти из общества независимо от согласия других его участников. В этом случае участник обязан письменно заявить обществу о выходе.</w:t>
      </w:r>
    </w:p>
    <w:p w:rsidR="005C6CC4" w:rsidRPr="00B91E48" w:rsidRDefault="005C6CC4" w:rsidP="005C6CC4">
      <w:pPr>
        <w:widowControl w:val="0"/>
        <w:autoSpaceDE w:val="0"/>
        <w:autoSpaceDN w:val="0"/>
        <w:adjustRightInd w:val="0"/>
        <w:rPr>
          <w:rFonts w:ascii="Times New Roman" w:eastAsia="Times New Roman" w:hAnsi="Times New Roman"/>
          <w:strike/>
          <w:color w:val="000000"/>
          <w:sz w:val="30"/>
          <w:szCs w:val="30"/>
          <w:lang w:val="ru-RU" w:eastAsia="ru-RU"/>
        </w:rPr>
      </w:pPr>
      <w:r w:rsidRPr="00B91E48">
        <w:rPr>
          <w:rFonts w:ascii="Times New Roman" w:eastAsia="Times New Roman" w:hAnsi="Times New Roman"/>
          <w:color w:val="000000"/>
          <w:sz w:val="30"/>
          <w:szCs w:val="30"/>
          <w:lang w:val="ru-RU" w:eastAsia="ru-RU"/>
        </w:rPr>
        <w:t xml:space="preserve">24. Выход участника (участников) из общества, в результате которого в обществе не останется ни одного участника, не допускается. </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25. К моменту выхода участника общества этот участник обязан исполнить обязательства, срок исполнения которых наступил. Моментом выхода участника из общества является дата подачи (поступления)                   в общество заявления о его выходе либо иная указанная им в заявлении дата выхода, но не ранее даты подачи (поступления) заявления.</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lastRenderedPageBreak/>
        <w:t>Участник, подавший заявление о выходе из общества, до определения общим собранием суммы расчета с этим участником вправе письменно обратиться к обществу об отзыве указанного заявления. В этом случае участие в обществе участника, подавшего заявление о выходе из общества, возобновляется с даты принятия общим собранием решения о согласии на отзыв заявления о выходе участника из общества, которое принимается большинством голосов от общего количества голосов участников без учета голосов, принадлежащих участнику, подавшему заявление о выходе.</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26. Исключение участника осуществляется только в судебном порядке по требованию иных участников, доли которых в совокупности составляют не менее десяти процентов уставного фонда общества, в случае, если такой участник грубо нарушает свои обязанности, за исключением обязанностей, предусмотренных договором об осуществлении прав участников, если участник является стороной такого договора либо своими действиями (бездействием) препятствует деятельности общества. Моментом исключения участника из общества считается дата вступления   в законную силу решения суда о его исключении.</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27. В случае выхода (исключения) участника доля этого участника переходит к обществу с момента выхода (исключения) участника,                      а вышедшему (исключенному) участнику выплачиваются действительная стоимость его доли в уставном фонде общества, а также приходящаяся         на его долю часть прибыли, полученная обществом с момента </w:t>
      </w:r>
      <w:r w:rsidRPr="00B91E48">
        <w:rPr>
          <w:rFonts w:ascii="Times New Roman" w:eastAsia="Times New Roman" w:hAnsi="Times New Roman"/>
          <w:bCs/>
          <w:color w:val="000000"/>
          <w:sz w:val="30"/>
          <w:szCs w:val="30"/>
          <w:lang w:val="ru-RU" w:eastAsia="ru-RU"/>
        </w:rPr>
        <w:t>выхода (исключения)</w:t>
      </w:r>
      <w:r w:rsidRPr="00B91E48">
        <w:rPr>
          <w:rFonts w:ascii="Times New Roman" w:eastAsia="Times New Roman" w:hAnsi="Times New Roman"/>
          <w:color w:val="000000"/>
          <w:sz w:val="30"/>
          <w:szCs w:val="30"/>
          <w:lang w:val="ru-RU" w:eastAsia="ru-RU"/>
        </w:rPr>
        <w:t xml:space="preserve"> этого участника до момента расчета. По соглашению выходящего (исключаемого) участника с оставшимися участниками общества выплата действительной стоимости доли в уставном фонде общества может быть заменена выдачей ему имущества в натуре, соответствующего такой стоимости.</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bookmarkStart w:id="31" w:name="127"/>
      <w:bookmarkEnd w:id="31"/>
      <w:r w:rsidRPr="00B91E48">
        <w:rPr>
          <w:rFonts w:ascii="Times New Roman" w:eastAsia="Times New Roman" w:hAnsi="Times New Roman"/>
          <w:color w:val="000000"/>
          <w:sz w:val="30"/>
          <w:szCs w:val="30"/>
          <w:lang w:val="ru-RU" w:eastAsia="ru-RU"/>
        </w:rPr>
        <w:t xml:space="preserve">28. Действительная стоимость доли выходящего (исключаемого) участника в уставном фонде общества определяется по бухгалтерскому балансу (данным книги учета доходов и расходов организаций, применяющих упрощенную систему налогообложения), составленному      на момент </w:t>
      </w:r>
      <w:r w:rsidRPr="00B91E48">
        <w:rPr>
          <w:rFonts w:ascii="Times New Roman" w:eastAsia="Times New Roman" w:hAnsi="Times New Roman"/>
          <w:bCs/>
          <w:color w:val="000000"/>
          <w:sz w:val="30"/>
          <w:szCs w:val="30"/>
          <w:lang w:val="ru-RU" w:eastAsia="ru-RU"/>
        </w:rPr>
        <w:t>выхода (исключения)</w:t>
      </w:r>
      <w:r w:rsidRPr="00B91E48">
        <w:rPr>
          <w:rFonts w:ascii="Times New Roman" w:eastAsia="Times New Roman" w:hAnsi="Times New Roman"/>
          <w:color w:val="000000"/>
          <w:sz w:val="30"/>
          <w:szCs w:val="30"/>
          <w:lang w:val="ru-RU" w:eastAsia="ru-RU"/>
        </w:rPr>
        <w:t xml:space="preserve"> такого участника, а причитающаяся ему часть прибыли – на момент расчета.</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bookmarkStart w:id="32" w:name="128"/>
      <w:bookmarkEnd w:id="32"/>
      <w:r w:rsidRPr="00B91E48">
        <w:rPr>
          <w:rFonts w:ascii="Times New Roman" w:eastAsia="Times New Roman" w:hAnsi="Times New Roman"/>
          <w:color w:val="000000"/>
          <w:sz w:val="30"/>
          <w:szCs w:val="30"/>
          <w:lang w:val="ru-RU" w:eastAsia="ru-RU"/>
        </w:rPr>
        <w:t>29. Моментом расчета с выходящим (исключаемым) из общества участником считается дата выплаты этому участнику действительной стоимости доли в уставном фонде общества или выдачи ему имущества         в натуре, определенная решением общего собрания. В этом случае решение общего собрания участников принимается большинством голосов всех участников без учета голосов, принадлежащих выходящему (исключаемому) участнику.</w:t>
      </w:r>
    </w:p>
    <w:p w:rsidR="005C6CC4" w:rsidRPr="00B91E48" w:rsidRDefault="005C6CC4" w:rsidP="005C6CC4">
      <w:pPr>
        <w:pageBreakBefore/>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lastRenderedPageBreak/>
        <w:t>30. Выплата действительной стоимости доли в уставном фонде          или выдача имущества в натуре выходящему (исключаемому) участнику производится по окончании финансового года и после утверждения отчета за год, в котором он вышел (исключен) из общества, в срок до двенадцати месяцев со дня принятия решения об исключении или подачи заявления        о выходе.</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31. В случае выхода (исключения) участника, вне</w:t>
      </w:r>
      <w:r w:rsidRPr="00B91E48">
        <w:rPr>
          <w:rFonts w:ascii="Times New Roman" w:eastAsia="Times New Roman" w:hAnsi="Times New Roman"/>
          <w:color w:val="000000"/>
          <w:sz w:val="30"/>
          <w:szCs w:val="30"/>
          <w:shd w:val="clear" w:color="auto" w:fill="FFFFFF"/>
          <w:lang w:val="ru-RU" w:eastAsia="ru-RU"/>
        </w:rPr>
        <w:t>сше</w:t>
      </w:r>
      <w:r w:rsidRPr="00B91E48">
        <w:rPr>
          <w:rFonts w:ascii="Times New Roman" w:eastAsia="Times New Roman" w:hAnsi="Times New Roman"/>
          <w:color w:val="000000"/>
          <w:sz w:val="30"/>
          <w:szCs w:val="30"/>
          <w:lang w:val="ru-RU" w:eastAsia="ru-RU"/>
        </w:rPr>
        <w:t>го в уставный фонд общества право пользования имуществом в течение определенного срока, это имущество остается в пользовании общества в течение срока,        на который оно было передано, если иное не установлено решением общего собрания, принятым единогласно без учета голосов выходящего (исключаемого) участника.</w:t>
      </w:r>
    </w:p>
    <w:p w:rsidR="005C6CC4" w:rsidRPr="00B91E48" w:rsidRDefault="005C6CC4" w:rsidP="005C6CC4">
      <w:pPr>
        <w:autoSpaceDE w:val="0"/>
        <w:autoSpaceDN w:val="0"/>
        <w:adjustRightInd w:val="0"/>
        <w:spacing w:line="240" w:lineRule="exact"/>
        <w:ind w:firstLine="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w:t>
      </w:r>
    </w:p>
    <w:p w:rsidR="005C6CC4" w:rsidRPr="00B91E48" w:rsidRDefault="005C6CC4" w:rsidP="005C6CC4">
      <w:pPr>
        <w:widowControl w:val="0"/>
        <w:autoSpaceDE w:val="0"/>
        <w:autoSpaceDN w:val="0"/>
        <w:adjustRightInd w:val="0"/>
        <w:ind w:firstLine="0"/>
        <w:jc w:val="center"/>
        <w:rPr>
          <w:rFonts w:ascii="Times New Roman" w:eastAsia="Times New Roman" w:hAnsi="Times New Roman"/>
          <w:b/>
          <w:bCs/>
          <w:color w:val="000000"/>
          <w:sz w:val="26"/>
          <w:szCs w:val="26"/>
          <w:lang w:val="ru-RU" w:eastAsia="ru-RU"/>
        </w:rPr>
      </w:pPr>
      <w:r w:rsidRPr="00B91E48">
        <w:rPr>
          <w:rFonts w:ascii="Times New Roman" w:eastAsia="Times New Roman" w:hAnsi="Times New Roman"/>
          <w:b/>
          <w:bCs/>
          <w:color w:val="000000"/>
          <w:sz w:val="26"/>
          <w:szCs w:val="26"/>
          <w:lang w:val="ru-RU" w:eastAsia="ru-RU"/>
        </w:rPr>
        <w:t>ГЛАВА 6</w:t>
      </w:r>
    </w:p>
    <w:p w:rsidR="005C6CC4" w:rsidRPr="00B91E48" w:rsidRDefault="005C6CC4" w:rsidP="005C6CC4">
      <w:pPr>
        <w:widowControl w:val="0"/>
        <w:autoSpaceDE w:val="0"/>
        <w:autoSpaceDN w:val="0"/>
        <w:adjustRightInd w:val="0"/>
        <w:ind w:firstLine="0"/>
        <w:jc w:val="center"/>
        <w:rPr>
          <w:rFonts w:ascii="Times New Roman" w:eastAsia="Times New Roman" w:hAnsi="Times New Roman"/>
          <w:b/>
          <w:bCs/>
          <w:color w:val="000000"/>
          <w:sz w:val="26"/>
          <w:szCs w:val="26"/>
          <w:lang w:val="ru-RU" w:eastAsia="ru-RU"/>
        </w:rPr>
      </w:pPr>
      <w:r w:rsidRPr="00B91E48">
        <w:rPr>
          <w:rFonts w:ascii="Times New Roman" w:eastAsia="Times New Roman" w:hAnsi="Times New Roman"/>
          <w:b/>
          <w:bCs/>
          <w:color w:val="000000"/>
          <w:sz w:val="26"/>
          <w:szCs w:val="26"/>
          <w:lang w:val="ru-RU" w:eastAsia="ru-RU"/>
        </w:rPr>
        <w:t xml:space="preserve">ОТЧУЖДЕНИЕ ДОЛИ (ЧАСТИ ДОЛИ) УЧАСТНИКА </w:t>
      </w:r>
      <w:r w:rsidRPr="00B91E48">
        <w:rPr>
          <w:rFonts w:ascii="Times New Roman" w:eastAsia="Times New Roman" w:hAnsi="Times New Roman"/>
          <w:b/>
          <w:bCs/>
          <w:color w:val="000000"/>
          <w:sz w:val="26"/>
          <w:szCs w:val="26"/>
          <w:lang w:val="ru-RU" w:eastAsia="ru-RU"/>
        </w:rPr>
        <w:br/>
        <w:t>В УСТАВНОМ ФОНДЕ ДРУГОМУ ЛИЦУ</w:t>
      </w:r>
    </w:p>
    <w:p w:rsidR="005C6CC4" w:rsidRPr="00B91E48" w:rsidRDefault="005C6CC4" w:rsidP="005C6CC4">
      <w:pPr>
        <w:autoSpaceDE w:val="0"/>
        <w:autoSpaceDN w:val="0"/>
        <w:adjustRightInd w:val="0"/>
        <w:spacing w:line="240" w:lineRule="exact"/>
        <w:ind w:firstLine="0"/>
        <w:rPr>
          <w:rFonts w:ascii="Times New Roman" w:eastAsia="Times New Roman" w:hAnsi="Times New Roman"/>
          <w:b/>
          <w:bCs/>
          <w:color w:val="000000"/>
          <w:sz w:val="30"/>
          <w:szCs w:val="30"/>
          <w:lang w:val="ru-RU" w:eastAsia="ru-RU"/>
        </w:rPr>
      </w:pPr>
      <w:r w:rsidRPr="00B91E48">
        <w:rPr>
          <w:rFonts w:ascii="Times New Roman" w:eastAsia="Times New Roman" w:hAnsi="Times New Roman"/>
          <w:b/>
          <w:bCs/>
          <w:color w:val="000000"/>
          <w:sz w:val="30"/>
          <w:szCs w:val="30"/>
          <w:lang w:val="ru-RU" w:eastAsia="ru-RU"/>
        </w:rPr>
        <w:t> </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32. Участник вправе продать или иным образом произвести отчуждение своей доли (части доли) в уставном фонде общества одному или нескольким участникам.</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33. </w:t>
      </w:r>
      <w:r w:rsidRPr="00B91E48">
        <w:rPr>
          <w:rFonts w:ascii="Times New Roman" w:eastAsia="Times New Roman" w:hAnsi="Times New Roman"/>
          <w:bCs/>
          <w:color w:val="000000"/>
          <w:sz w:val="30"/>
          <w:szCs w:val="30"/>
          <w:lang w:val="ru-RU" w:eastAsia="ru-RU"/>
        </w:rPr>
        <w:t>Участник вправе продать или иным образом произвести отчуждение своей доли (части доли) в уставном фонде общества самому обществу в порядке, указанном в</w:t>
      </w:r>
      <w:r w:rsidRPr="00B91E48">
        <w:rPr>
          <w:lang w:val="ru-RU"/>
        </w:rPr>
        <w:t xml:space="preserve"> </w:t>
      </w:r>
      <w:r w:rsidRPr="00B91E48">
        <w:rPr>
          <w:rFonts w:ascii="Times New Roman" w:eastAsia="Times New Roman" w:hAnsi="Times New Roman"/>
          <w:bCs/>
          <w:color w:val="000000"/>
          <w:sz w:val="30"/>
          <w:szCs w:val="30"/>
          <w:lang w:val="ru-RU" w:eastAsia="ru-RU"/>
        </w:rPr>
        <w:t xml:space="preserve">настоящем </w:t>
      </w:r>
      <w:r>
        <w:rPr>
          <w:rFonts w:ascii="Times New Roman" w:eastAsia="Times New Roman" w:hAnsi="Times New Roman"/>
          <w:bCs/>
          <w:color w:val="000000"/>
          <w:sz w:val="30"/>
          <w:szCs w:val="30"/>
          <w:lang w:val="ru-RU" w:eastAsia="ru-RU"/>
        </w:rPr>
        <w:t>у</w:t>
      </w:r>
      <w:r w:rsidRPr="00B91E48">
        <w:rPr>
          <w:rFonts w:ascii="Times New Roman" w:eastAsia="Times New Roman" w:hAnsi="Times New Roman"/>
          <w:bCs/>
          <w:color w:val="000000"/>
          <w:sz w:val="30"/>
          <w:szCs w:val="30"/>
          <w:lang w:val="ru-RU" w:eastAsia="ru-RU"/>
        </w:rPr>
        <w:t>ставе</w:t>
      </w:r>
      <w:r w:rsidRPr="00B91E48">
        <w:rPr>
          <w:rFonts w:ascii="Times New Roman" w:eastAsia="Times New Roman" w:hAnsi="Times New Roman"/>
          <w:color w:val="000000"/>
          <w:sz w:val="30"/>
          <w:szCs w:val="30"/>
          <w:lang w:val="ru-RU" w:eastAsia="ru-RU"/>
        </w:rPr>
        <w:t>.</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bookmarkStart w:id="33" w:name="136"/>
      <w:bookmarkEnd w:id="33"/>
      <w:r w:rsidRPr="00B91E48">
        <w:rPr>
          <w:rFonts w:ascii="Times New Roman" w:eastAsia="Times New Roman" w:hAnsi="Times New Roman"/>
          <w:color w:val="000000"/>
          <w:sz w:val="30"/>
          <w:szCs w:val="30"/>
          <w:lang w:val="ru-RU" w:eastAsia="ru-RU"/>
        </w:rPr>
        <w:t xml:space="preserve">34. Отчуждение участником своей доли (ее части) третьим лицам допускается с соблюдением требований законодательных актов                          и настоящего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става.</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35. В случае, если после отчуждения доли (части доли) в уставном фонде общества количество участников уменьшено до одного, общее собрание принимает решение о том, что общество будет действовать             на основании </w:t>
      </w:r>
      <w:r>
        <w:rPr>
          <w:rFonts w:ascii="Times New Roman" w:eastAsia="Times New Roman" w:hAnsi="Times New Roman"/>
          <w:color w:val="000000"/>
          <w:sz w:val="30"/>
          <w:szCs w:val="30"/>
          <w:lang w:val="ru-RU" w:eastAsia="ru-RU"/>
        </w:rPr>
        <w:t>т</w:t>
      </w:r>
      <w:r w:rsidRPr="00B91E48">
        <w:rPr>
          <w:rFonts w:ascii="Times New Roman" w:eastAsia="Times New Roman" w:hAnsi="Times New Roman"/>
          <w:color w:val="000000"/>
          <w:sz w:val="30"/>
          <w:szCs w:val="30"/>
          <w:lang w:val="ru-RU" w:eastAsia="ru-RU"/>
        </w:rPr>
        <w:t>ипового устава</w:t>
      </w:r>
      <w:r w:rsidRPr="00B91E48">
        <w:rPr>
          <w:lang w:val="ru-RU"/>
        </w:rPr>
        <w:t xml:space="preserve"> </w:t>
      </w:r>
      <w:r w:rsidRPr="00B91E48">
        <w:rPr>
          <w:rFonts w:ascii="Times New Roman" w:eastAsia="Times New Roman" w:hAnsi="Times New Roman"/>
          <w:color w:val="000000"/>
          <w:sz w:val="30"/>
          <w:szCs w:val="30"/>
          <w:lang w:val="ru-RU" w:eastAsia="ru-RU"/>
        </w:rPr>
        <w:t xml:space="preserve">общества с ограниченной ответственностью, состоящего из одного участника, утвержденного постановлением, утвердившим настоящий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 xml:space="preserve">став, или собственного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става.</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В случае, если</w:t>
      </w:r>
      <w:r w:rsidRPr="00B91E48">
        <w:rPr>
          <w:lang w:val="ru-RU"/>
        </w:rPr>
        <w:t xml:space="preserve"> </w:t>
      </w:r>
      <w:r w:rsidRPr="00B91E48">
        <w:rPr>
          <w:rFonts w:ascii="Times New Roman" w:eastAsia="Times New Roman" w:hAnsi="Times New Roman"/>
          <w:color w:val="000000"/>
          <w:sz w:val="30"/>
          <w:szCs w:val="30"/>
          <w:lang w:val="ru-RU" w:eastAsia="ru-RU"/>
        </w:rPr>
        <w:t>после отчуждения доли (части доли) в уставном фонде общества</w:t>
      </w:r>
      <w:r w:rsidRPr="00B91E48">
        <w:rPr>
          <w:lang w:val="ru-RU"/>
        </w:rPr>
        <w:t xml:space="preserve"> </w:t>
      </w:r>
      <w:r w:rsidRPr="00B91E48">
        <w:rPr>
          <w:rFonts w:ascii="Times New Roman" w:eastAsia="Times New Roman" w:hAnsi="Times New Roman"/>
          <w:color w:val="000000"/>
          <w:sz w:val="30"/>
          <w:szCs w:val="30"/>
          <w:lang w:val="ru-RU" w:eastAsia="ru-RU"/>
        </w:rPr>
        <w:t xml:space="preserve">количество участников не уменьшается до одного, общество действует на основании настоящего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става, если иное не предусмотрено решением общего собрания.</w:t>
      </w:r>
    </w:p>
    <w:p w:rsidR="005C6CC4" w:rsidRPr="00B91E48" w:rsidRDefault="005C6CC4" w:rsidP="005C6CC4">
      <w:pPr>
        <w:pStyle w:val="a3"/>
        <w:widowControl w:val="0"/>
        <w:numPr>
          <w:ilvl w:val="0"/>
          <w:numId w:val="9"/>
        </w:numPr>
        <w:autoSpaceDE w:val="0"/>
        <w:autoSpaceDN w:val="0"/>
        <w:adjustRightInd w:val="0"/>
        <w:ind w:left="-1"/>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Доля участника в уставном фонде общества может быть отчуждена до полной ее оплаты лишь в той части, в которой она уже оплачена.</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Сделка по отчуждению доли (части доли) участника в уставном фонде общества должна быть совершена в простой письменной форме            и соответствовать обязательным для сторон требованиям, установленным законодательством. </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Соглашением сторон может быть предусмотрено, что сделка           </w:t>
      </w:r>
      <w:r w:rsidRPr="00B91E48">
        <w:rPr>
          <w:rFonts w:ascii="Times New Roman" w:eastAsia="Times New Roman" w:hAnsi="Times New Roman"/>
          <w:color w:val="000000"/>
          <w:sz w:val="30"/>
          <w:szCs w:val="30"/>
          <w:lang w:val="ru-RU" w:eastAsia="ru-RU"/>
        </w:rPr>
        <w:lastRenderedPageBreak/>
        <w:t>по отчуждению доли (части доли) участника в уставном фонде общества должна быть нотариально удостоверена.</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Участники пользуются преимущественным правом покупки продаваемой доли участника (ее части) в уставном фонде пропорционально размерам своих долей в уставном фонде общества. </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Участник, намеренный продать свою долю (часть доли)                        в уставном фонде общества, </w:t>
      </w:r>
      <w:bookmarkStart w:id="34" w:name="_Hlk173137501"/>
      <w:r w:rsidRPr="00B91E48">
        <w:rPr>
          <w:rFonts w:ascii="Times New Roman" w:eastAsia="Times New Roman" w:hAnsi="Times New Roman"/>
          <w:color w:val="000000"/>
          <w:sz w:val="30"/>
          <w:szCs w:val="30"/>
          <w:lang w:val="ru-RU" w:eastAsia="ru-RU"/>
        </w:rPr>
        <w:t xml:space="preserve">направляет посредством почтовой связи заказным письмом с уведомлением о получении </w:t>
      </w:r>
      <w:bookmarkEnd w:id="34"/>
      <w:r w:rsidRPr="00B91E48">
        <w:rPr>
          <w:rFonts w:ascii="Times New Roman" w:eastAsia="Times New Roman" w:hAnsi="Times New Roman"/>
          <w:color w:val="000000"/>
          <w:sz w:val="30"/>
          <w:szCs w:val="30"/>
          <w:lang w:val="ru-RU" w:eastAsia="ru-RU"/>
        </w:rPr>
        <w:t xml:space="preserve">остальным участникам,       а также самому обществу письменное извещение о своем намерении в срок не позднее тридцати дней со дня появления такого намерения. </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Извещение участника о намерении продать долю (часть доли)                  в уставном фонде общества должно содержать информацию о размере продаваемой доли (части доли), ее цене, порядке расчетов и иную информацию по усмотрению участника, продающего долю (ее часть).</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bookmarkStart w:id="35" w:name="141"/>
      <w:bookmarkEnd w:id="35"/>
      <w:r w:rsidRPr="00B91E48">
        <w:rPr>
          <w:rFonts w:ascii="Times New Roman" w:eastAsia="Times New Roman" w:hAnsi="Times New Roman"/>
          <w:color w:val="000000"/>
          <w:sz w:val="30"/>
          <w:szCs w:val="30"/>
          <w:lang w:val="ru-RU" w:eastAsia="ru-RU"/>
        </w:rPr>
        <w:t>В случае, если доля (часть доли) приобретена участником в период брака, письменное согласие супруги (супруга) на отчуждение такой доли (части доли) должно быть приложено к письменному извещению                       о намерении продать долю (часть доли).</w:t>
      </w:r>
      <w:bookmarkStart w:id="36" w:name="142"/>
      <w:bookmarkEnd w:id="36"/>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Участник, получивший письменное извещение другого участника о намерении продать долю (часть доли) в уставном фонде общества                  и желающий приобрести продаваемую долю (часть доли) на условиях, указанных в письменном извещении, должен в срок не позднее тридцати дней со дня направления участником, намеренным продать свою долю (часть доли), письменного извещения о ее продаже направить всем участникам, а также самому обществу </w:t>
      </w:r>
      <w:r w:rsidRPr="00B91E48">
        <w:rPr>
          <w:rFonts w:ascii="Times New Roman" w:eastAsia="Times New Roman" w:hAnsi="Times New Roman"/>
          <w:spacing w:val="-4"/>
          <w:sz w:val="30"/>
          <w:szCs w:val="30"/>
          <w:lang w:val="ru-RU" w:eastAsia="ru-RU"/>
        </w:rPr>
        <w:t>посредством почтовой связи заказным письмом с уведомлением о получении</w:t>
      </w:r>
      <w:r w:rsidRPr="00B91E48">
        <w:rPr>
          <w:rFonts w:ascii="Times New Roman" w:eastAsia="Times New Roman" w:hAnsi="Times New Roman"/>
          <w:color w:val="000000"/>
          <w:sz w:val="30"/>
          <w:szCs w:val="30"/>
          <w:lang w:val="ru-RU" w:eastAsia="ru-RU"/>
        </w:rPr>
        <w:t xml:space="preserve"> свое письменное согласие на покупку продаваемой доли (части доли).</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В случае, если несколько участников изъявили желание приобрести полностью либо в части продаваемую долю (часть доли), такие участники вправе приобрести продаваемую долю (ее часть) пропорционально размерам своих долей в уставном фонде общества.</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В случае, если участники не воспользуются своим преимущественным правом покупки доли (части доли) участника                      в уставном фонде общества по истечении тридцати дней со дня направления участником, намеренным продать свою долю (часть доли), письменного извещения о ее продаже, доля (часть доли) участника в уставном фонде общества может быть отчуждена самому обществу.</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В случае, если участники не воспользовались преимущественным правом покупки доли (части доли) участника в уставном фонде общества     и само общество в течение тридцати дней со дня направления участником, намеренным продать свою долю (часть доли), письменного извещения о ее продаже не воспользовалось правом покупки доли (части доли) участника в </w:t>
      </w:r>
      <w:r w:rsidRPr="00B91E48">
        <w:rPr>
          <w:rFonts w:ascii="Times New Roman" w:eastAsia="Times New Roman" w:hAnsi="Times New Roman"/>
          <w:color w:val="000000"/>
          <w:sz w:val="30"/>
          <w:szCs w:val="30"/>
          <w:lang w:val="ru-RU" w:eastAsia="ru-RU"/>
        </w:rPr>
        <w:lastRenderedPageBreak/>
        <w:t>уставном фонде общества, доля (часть доли) участника в уставном фонде общества может быть продана третьему лицу. В этом случае отчуждение доли (части доли) участника в уставном фонде общества третьим лицам осуществляется по цене и на условиях, сообщенных участниками самому обществу.</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Считается, что участники и само общество не воспользовались соответственно преимущественным правом и правом покупки доли (части доли) участника в уставном фонде общества, если со стороны участников    и общества в течение тридцати дней со дня направления участником, намеренным продать свою долю (часть доли), письменного извещения о ее продаже не получено согласия на покупку этой доли (части доли) либо получен отказ от ее покупки.</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Доля участника в уставном фонде общества переходит к обществу в случае, если участник не внес свой вклад в уставный фонд общества              в течение 12 месяцев с момента государственной регистрации общества либо внес только часть вклада. В этом случае доля участника в уставном фонде общества переходит к обществу со дня истечения срока внесения вклада.</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bookmarkStart w:id="37" w:name="148"/>
      <w:bookmarkEnd w:id="37"/>
      <w:r w:rsidRPr="00B91E48">
        <w:rPr>
          <w:rFonts w:ascii="Times New Roman" w:eastAsia="Times New Roman" w:hAnsi="Times New Roman"/>
          <w:color w:val="000000"/>
          <w:sz w:val="30"/>
          <w:szCs w:val="30"/>
          <w:lang w:val="ru-RU" w:eastAsia="ru-RU"/>
        </w:rPr>
        <w:t>В случае, если участник внес только часть вклада, общество обязано выплатить ему действительную стоимость части его доли                      в уставном фонде общества, пропорциональной внесенной им части вклада (сроку, в течение которого имущество находилось в пользовании общества), или с согласия участника выдать ему в натуре имущество, соответствующее такой стоимости. Действительная стоимость этой части доли участника в уставном фонде общества определяется на основании данных бухгалтерского баланса общества за последний отчетный период, предшествующий дню истечения срока внесения вклада (годовой бухгалтерской и (или) финансовой отчетности общества (далее – отчетность), данных книги учета доходов и расходов организаций, применяющих упрощенную систему налогообложения) на первое число месяца истечения срока внесения вклада).</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bookmarkStart w:id="38" w:name="149"/>
      <w:bookmarkEnd w:id="38"/>
      <w:r w:rsidRPr="00B91E48">
        <w:rPr>
          <w:rFonts w:ascii="Times New Roman" w:eastAsia="Times New Roman" w:hAnsi="Times New Roman"/>
          <w:color w:val="000000"/>
          <w:sz w:val="30"/>
          <w:szCs w:val="30"/>
          <w:lang w:val="ru-RU" w:eastAsia="ru-RU"/>
        </w:rPr>
        <w:t>Действительная стоимость доли (части доли) участника                       в уставном фонде общества выплачивается за счет разницы между стоимостью чистых активов общества и его уставным фондом в срок, определенный решением общего собрания, принятым единоглас</w:t>
      </w:r>
      <w:r w:rsidRPr="00B91E48">
        <w:rPr>
          <w:rFonts w:ascii="Times New Roman" w:eastAsia="Times New Roman" w:hAnsi="Times New Roman"/>
          <w:color w:val="000000"/>
          <w:sz w:val="30"/>
          <w:szCs w:val="30"/>
          <w:shd w:val="clear" w:color="auto" w:fill="FFFFFF"/>
          <w:lang w:val="ru-RU" w:eastAsia="ru-RU"/>
        </w:rPr>
        <w:t>но              бе</w:t>
      </w:r>
      <w:r w:rsidRPr="00B91E48">
        <w:rPr>
          <w:rFonts w:ascii="Times New Roman" w:eastAsia="Times New Roman" w:hAnsi="Times New Roman"/>
          <w:color w:val="000000"/>
          <w:sz w:val="30"/>
          <w:szCs w:val="30"/>
          <w:lang w:val="ru-RU" w:eastAsia="ru-RU"/>
        </w:rPr>
        <w:t>з учета голоса участника, внесшего только часть вклада, но не более          12 месяцев со дня истечения срока внесения вклада. Если такой разницы недостаточно, общество обязано уменьшить свой уставный фонд                     на недостающую сумму.</w:t>
      </w:r>
    </w:p>
    <w:p w:rsidR="005C6CC4" w:rsidRPr="00B91E48" w:rsidRDefault="005C6CC4" w:rsidP="005C6CC4">
      <w:pPr>
        <w:pStyle w:val="a3"/>
        <w:pageBreakBefore/>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lastRenderedPageBreak/>
        <w:t>Решением общего собрания, принимаемым единогласн</w:t>
      </w:r>
      <w:r w:rsidRPr="00B91E48">
        <w:rPr>
          <w:rFonts w:ascii="Times New Roman" w:eastAsia="Times New Roman" w:hAnsi="Times New Roman"/>
          <w:color w:val="000000"/>
          <w:sz w:val="30"/>
          <w:szCs w:val="30"/>
          <w:shd w:val="clear" w:color="auto" w:fill="FFFFFF"/>
          <w:lang w:val="ru-RU" w:eastAsia="ru-RU"/>
        </w:rPr>
        <w:t>о б</w:t>
      </w:r>
      <w:r w:rsidRPr="00B91E48">
        <w:rPr>
          <w:rFonts w:ascii="Times New Roman" w:eastAsia="Times New Roman" w:hAnsi="Times New Roman"/>
          <w:color w:val="000000"/>
          <w:sz w:val="30"/>
          <w:szCs w:val="30"/>
          <w:lang w:val="ru-RU" w:eastAsia="ru-RU"/>
        </w:rPr>
        <w:t>ез учета голоса участника, внесшего только часть вклада, может быть предусмотрен переход к обществу части доли участника в уставном фонде общества, пропорциональной не внесенной этим участником части вклада.</w:t>
      </w:r>
    </w:p>
    <w:p w:rsidR="005C6CC4" w:rsidRPr="00B91E48" w:rsidRDefault="005C6CC4" w:rsidP="005C6CC4">
      <w:pPr>
        <w:pStyle w:val="a3"/>
        <w:numPr>
          <w:ilvl w:val="0"/>
          <w:numId w:val="9"/>
        </w:numPr>
        <w:ind w:left="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Общество в течение одного года со дня приобретения им долей (частей долей) участников в его уставном фонде должно распределить эти доли (части долей) между всеми его участниками пропорционально размерам их долей в уставном фонде либо продать эти доли (части долей) в порядке осуществления преимущественного права приобретения доли        в уставном фонде общества, установленном настоящим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ставом                        и законодательством, или передать (продать) их директору и (или) работникам общества.</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sz w:val="30"/>
          <w:szCs w:val="30"/>
          <w:lang w:val="ru-RU" w:eastAsia="ru-RU"/>
        </w:rPr>
        <w:t>При отказе участников от покупки приобретенной обществом доли</w:t>
      </w:r>
      <w:r w:rsidRPr="00B91E48">
        <w:rPr>
          <w:rFonts w:ascii="Times New Roman" w:eastAsia="Times New Roman" w:hAnsi="Times New Roman"/>
          <w:color w:val="000000"/>
          <w:sz w:val="30"/>
          <w:szCs w:val="30"/>
          <w:lang w:val="ru-RU" w:eastAsia="ru-RU"/>
        </w:rPr>
        <w:t xml:space="preserve"> в уставном фонде общества эта доля может быть отчуждена третьим лицам.</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Если по истечении одного года со дня приобретения обществом доли (части доли) участника приобретенная доля (часть доли) осталась нераспределенной или непереданной (непроданной), общество должно уменьшить свой уставный фонд на величину ее стоимости.</w:t>
      </w:r>
    </w:p>
    <w:p w:rsidR="005C6CC4" w:rsidRPr="00B91E48" w:rsidRDefault="005C6CC4" w:rsidP="005C6CC4">
      <w:pPr>
        <w:pStyle w:val="a3"/>
        <w:numPr>
          <w:ilvl w:val="0"/>
          <w:numId w:val="9"/>
        </w:numPr>
        <w:ind w:left="0" w:firstLine="709"/>
        <w:contextualSpacing w:val="0"/>
        <w:rPr>
          <w:rFonts w:ascii="Times New Roman" w:eastAsia="Times New Roman" w:hAnsi="Times New Roman"/>
          <w:sz w:val="30"/>
          <w:szCs w:val="30"/>
          <w:lang w:val="ru-RU" w:eastAsia="ru-RU"/>
        </w:rPr>
      </w:pPr>
      <w:bookmarkStart w:id="39" w:name="154"/>
      <w:bookmarkEnd w:id="39"/>
      <w:r w:rsidRPr="00B91E48">
        <w:rPr>
          <w:rFonts w:ascii="Times New Roman" w:eastAsia="Times New Roman" w:hAnsi="Times New Roman"/>
          <w:sz w:val="30"/>
          <w:szCs w:val="30"/>
          <w:lang w:val="ru-RU" w:eastAsia="ru-RU"/>
        </w:rPr>
        <w:t>По решению общего собрания, принятому всеми участниками единогласно, общество вправе безвозмездно передать либо продать директору и (или) работникам общества доли (части долей), приобретенные обществом. При этом условия передачи (продажи) доли (части долей), приобретенной обществом, определяются решением общего собрания.</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bookmarkStart w:id="40" w:name="155"/>
      <w:bookmarkStart w:id="41" w:name="159"/>
      <w:bookmarkEnd w:id="40"/>
      <w:bookmarkEnd w:id="41"/>
      <w:r w:rsidRPr="00B91E48">
        <w:rPr>
          <w:rFonts w:ascii="Times New Roman" w:eastAsia="Times New Roman" w:hAnsi="Times New Roman"/>
          <w:color w:val="000000"/>
          <w:sz w:val="30"/>
          <w:szCs w:val="30"/>
          <w:lang w:val="ru-RU" w:eastAsia="ru-RU"/>
        </w:rPr>
        <w:t>Общество должно быть письменно уведомлено о состоявшемся отчуждении доли (части доли) участника в уставном фонде общества               с представлением доказательств такого отчуждения. Приобретатель доли (части доли) в уставном фонде общества осуществляет права и несет обязанности участника с момента уведомления общества об указанном отчуждении.</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Участник вправе заложить принадлежащую ему долю (часть доли) в уставном фонде общества другому участнику или третьему лицу                     с согласия общества по решению общего собрания, принятому большинством голосов всех участников. Голос участника, который намерен заложить свою долю (часть доли) в уставном фонде общества,      при определении результатов голосования не учитывается.</w:t>
      </w:r>
    </w:p>
    <w:p w:rsidR="005C6CC4" w:rsidRPr="006603F7"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6603F7">
        <w:rPr>
          <w:rFonts w:ascii="Times New Roman" w:eastAsia="Times New Roman" w:hAnsi="Times New Roman"/>
          <w:color w:val="000000"/>
          <w:sz w:val="30"/>
          <w:szCs w:val="30"/>
          <w:lang w:val="ru-RU" w:eastAsia="ru-RU"/>
        </w:rPr>
        <w:t xml:space="preserve">Доли в уставном фонде общества переходят к наследникам граждан и правопреемникам юридических лиц, являвшихся участниками.  </w:t>
      </w:r>
    </w:p>
    <w:p w:rsidR="005C6CC4" w:rsidRPr="00B91E48" w:rsidRDefault="005C6CC4" w:rsidP="005C6CC4">
      <w:pPr>
        <w:pStyle w:val="a3"/>
        <w:pageBreakBefore/>
        <w:widowControl w:val="0"/>
        <w:autoSpaceDE w:val="0"/>
        <w:autoSpaceDN w:val="0"/>
        <w:adjustRightInd w:val="0"/>
        <w:ind w:left="0" w:firstLine="0"/>
        <w:contextualSpacing w:val="0"/>
        <w:jc w:val="center"/>
        <w:rPr>
          <w:rFonts w:ascii="Times New Roman" w:eastAsia="Times New Roman" w:hAnsi="Times New Roman"/>
          <w:b/>
          <w:bCs/>
          <w:color w:val="000000"/>
          <w:sz w:val="26"/>
          <w:szCs w:val="26"/>
          <w:lang w:val="ru-RU" w:eastAsia="ru-RU"/>
        </w:rPr>
      </w:pPr>
      <w:bookmarkStart w:id="42" w:name="168"/>
      <w:bookmarkEnd w:id="42"/>
      <w:r w:rsidRPr="00B91E48">
        <w:rPr>
          <w:rFonts w:ascii="Times New Roman" w:eastAsia="Times New Roman" w:hAnsi="Times New Roman"/>
          <w:b/>
          <w:bCs/>
          <w:color w:val="000000"/>
          <w:sz w:val="26"/>
          <w:szCs w:val="26"/>
          <w:lang w:val="ru-RU" w:eastAsia="ru-RU"/>
        </w:rPr>
        <w:lastRenderedPageBreak/>
        <w:t>ГЛАВА 7</w:t>
      </w:r>
    </w:p>
    <w:p w:rsidR="005C6CC4" w:rsidRPr="00B91E48" w:rsidRDefault="005C6CC4" w:rsidP="005C6CC4">
      <w:pPr>
        <w:pStyle w:val="a3"/>
        <w:widowControl w:val="0"/>
        <w:autoSpaceDE w:val="0"/>
        <w:autoSpaceDN w:val="0"/>
        <w:adjustRightInd w:val="0"/>
        <w:ind w:left="0" w:firstLine="0"/>
        <w:contextualSpacing w:val="0"/>
        <w:jc w:val="center"/>
        <w:rPr>
          <w:rFonts w:ascii="Times New Roman" w:eastAsia="Times New Roman" w:hAnsi="Times New Roman"/>
          <w:b/>
          <w:bCs/>
          <w:color w:val="000000"/>
          <w:sz w:val="26"/>
          <w:szCs w:val="26"/>
          <w:lang w:val="ru-RU" w:eastAsia="ru-RU"/>
        </w:rPr>
      </w:pPr>
      <w:r w:rsidRPr="00B91E48">
        <w:rPr>
          <w:rFonts w:ascii="Times New Roman" w:eastAsia="Times New Roman" w:hAnsi="Times New Roman"/>
          <w:b/>
          <w:bCs/>
          <w:color w:val="000000"/>
          <w:sz w:val="26"/>
          <w:szCs w:val="26"/>
          <w:lang w:val="ru-RU" w:eastAsia="ru-RU"/>
        </w:rPr>
        <w:t>ОБРАЩЕНИЕ ВЗЫСКАНИЯ НА ДОЛЮ (ЧАСТЬ ДОЛИ) УЧАСТНИКА</w:t>
      </w:r>
      <w:r w:rsidR="006603F7">
        <w:rPr>
          <w:rFonts w:ascii="Times New Roman" w:eastAsia="Times New Roman" w:hAnsi="Times New Roman"/>
          <w:b/>
          <w:bCs/>
          <w:color w:val="000000"/>
          <w:sz w:val="26"/>
          <w:szCs w:val="26"/>
          <w:lang w:val="ru-RU" w:eastAsia="ru-RU"/>
        </w:rPr>
        <w:t xml:space="preserve"> </w:t>
      </w:r>
      <w:r w:rsidRPr="00B91E48">
        <w:rPr>
          <w:rFonts w:ascii="Times New Roman" w:eastAsia="Times New Roman" w:hAnsi="Times New Roman"/>
          <w:b/>
          <w:bCs/>
          <w:color w:val="000000"/>
          <w:sz w:val="26"/>
          <w:szCs w:val="26"/>
          <w:lang w:val="ru-RU" w:eastAsia="ru-RU"/>
        </w:rPr>
        <w:t xml:space="preserve">В УСТАВНОМ ФОНДЕ ОБЩЕСТВА </w:t>
      </w:r>
    </w:p>
    <w:p w:rsidR="005C6CC4" w:rsidRPr="00B91E48" w:rsidRDefault="005C6CC4" w:rsidP="005C6CC4">
      <w:pPr>
        <w:pStyle w:val="a3"/>
        <w:widowControl w:val="0"/>
        <w:autoSpaceDE w:val="0"/>
        <w:autoSpaceDN w:val="0"/>
        <w:adjustRightInd w:val="0"/>
        <w:ind w:left="0" w:firstLine="0"/>
        <w:contextualSpacing w:val="0"/>
        <w:jc w:val="center"/>
        <w:rPr>
          <w:rFonts w:ascii="Times New Roman" w:eastAsia="Times New Roman" w:hAnsi="Times New Roman"/>
          <w:b/>
          <w:bCs/>
          <w:color w:val="000000"/>
          <w:sz w:val="30"/>
          <w:szCs w:val="30"/>
          <w:lang w:val="ru-RU" w:eastAsia="ru-RU"/>
        </w:rPr>
      </w:pP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Основанием для обращения взыскания на долю (часть доли) участника в уставном фонде общества является только решение суда.</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В случае обращения взыскания на долю (часть доли) участника       в уставном фонде общества по долгам этого участника общество либо остальные участники по решению общего собрания, принятому единогласно без учета голос</w:t>
      </w:r>
      <w:r w:rsidRPr="00B91E48">
        <w:rPr>
          <w:rFonts w:ascii="Times New Roman" w:eastAsia="Times New Roman" w:hAnsi="Times New Roman"/>
          <w:color w:val="000000"/>
          <w:sz w:val="30"/>
          <w:szCs w:val="30"/>
          <w:shd w:val="clear" w:color="auto" w:fill="FFFFFF"/>
          <w:lang w:val="ru-RU" w:eastAsia="ru-RU"/>
        </w:rPr>
        <w:t xml:space="preserve">ов </w:t>
      </w:r>
      <w:r w:rsidRPr="00B91E48">
        <w:rPr>
          <w:rFonts w:ascii="Times New Roman" w:eastAsia="Times New Roman" w:hAnsi="Times New Roman"/>
          <w:color w:val="000000"/>
          <w:sz w:val="30"/>
          <w:szCs w:val="30"/>
          <w:lang w:val="ru-RU" w:eastAsia="ru-RU"/>
        </w:rPr>
        <w:t xml:space="preserve">участника, на долю (часть доли) которого обращается взыскание, вправе выплатить кредиторам действительную стоимость доли (части доли) участника. Действительная стоимость доли (части доли) участника в уставном фонде </w:t>
      </w:r>
      <w:r w:rsidRPr="00B91E48">
        <w:rPr>
          <w:rFonts w:ascii="Times New Roman" w:eastAsia="Times New Roman" w:hAnsi="Times New Roman"/>
          <w:color w:val="000000"/>
          <w:spacing w:val="-8"/>
          <w:sz w:val="30"/>
          <w:szCs w:val="30"/>
          <w:lang w:val="ru-RU" w:eastAsia="ru-RU"/>
        </w:rPr>
        <w:t>общества, на которую обращается взыскание, определяется по бухгалтерскому</w:t>
      </w:r>
      <w:r w:rsidRPr="00B91E48">
        <w:rPr>
          <w:rFonts w:ascii="Times New Roman" w:eastAsia="Times New Roman" w:hAnsi="Times New Roman"/>
          <w:color w:val="000000"/>
          <w:sz w:val="30"/>
          <w:szCs w:val="30"/>
          <w:lang w:val="ru-RU" w:eastAsia="ru-RU"/>
        </w:rPr>
        <w:t xml:space="preserve"> балансу (данным книги учета доходов и расходов организаций, применяющих упрощенную систему налогообложения), составленному на момент предъявления кредиторами требования к обществу.</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Действительная стоимость доли (части доли) участника                            в уставном фонде общества, на которую обращается взыскание, выплачивается кредиторам остальными участниками пропорционально их долям в уставном фонде общества, если решением общего собрания, принятым единогласно без учета голосов участника, на долю (часть доли) которого обращается взыскание, не установлен иной порядок определения размера выплат.</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pacing w:val="-12"/>
          <w:sz w:val="30"/>
          <w:szCs w:val="30"/>
          <w:lang w:val="ru-RU" w:eastAsia="ru-RU"/>
        </w:rPr>
        <w:t>По соглашению кредиторов с обществом или его участниками выплата</w:t>
      </w:r>
      <w:r w:rsidRPr="00B91E48">
        <w:rPr>
          <w:rFonts w:ascii="Times New Roman" w:eastAsia="Times New Roman" w:hAnsi="Times New Roman"/>
          <w:color w:val="000000"/>
          <w:sz w:val="30"/>
          <w:szCs w:val="30"/>
          <w:lang w:val="ru-RU" w:eastAsia="ru-RU"/>
        </w:rPr>
        <w:t xml:space="preserve"> действительной стоимости доли (части доли) участника в уставном фонде общества, на которую обращается взыскание, может быть заменена выдачей имущества в натуре, соответствующего такой стоимости.</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В случае, если в течение трех месяцев с момента предъявления кредиторами обществу исполнительного документа, предусматривающего обращение взыскания на долю (часть доли) участника в уставном фонде общества, общество или его участники не выплатят действительную стоимость доли (части доли) участника в уставном фонде общества либо не выдадут имущество в натуре, соответствующее такой стоимости, кредиторы вправе требовать продажи этой доли (части доли) с публичных торгов в порядке, установленном законодательством.</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Доля (часть доли) участника в уставном фонде общества, на которую обращается взыскание, переходит </w:t>
      </w:r>
      <w:r w:rsidRPr="00B91E48">
        <w:rPr>
          <w:rFonts w:ascii="Times New Roman" w:eastAsia="Times New Roman" w:hAnsi="Times New Roman"/>
          <w:color w:val="000000"/>
          <w:sz w:val="30"/>
          <w:szCs w:val="30"/>
          <w:shd w:val="clear" w:color="auto" w:fill="FFFFFF"/>
          <w:lang w:val="ru-RU" w:eastAsia="ru-RU"/>
        </w:rPr>
        <w:t xml:space="preserve">к </w:t>
      </w:r>
      <w:r w:rsidRPr="00B91E48">
        <w:rPr>
          <w:rFonts w:ascii="Times New Roman" w:eastAsia="Times New Roman" w:hAnsi="Times New Roman"/>
          <w:color w:val="000000"/>
          <w:sz w:val="30"/>
          <w:szCs w:val="30"/>
          <w:lang w:val="ru-RU" w:eastAsia="ru-RU"/>
        </w:rPr>
        <w:t xml:space="preserve">обществу либо остальным участникам с момента выплаты такой доли (части доли) кредиторам.               В случае перехода доли (части доли) к обществу такая доля (часть доли) реализуется в порядке, установленном в пункте 51 настоящего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 xml:space="preserve">става. </w:t>
      </w:r>
    </w:p>
    <w:p w:rsidR="005C6CC4" w:rsidRPr="00B91E48" w:rsidRDefault="005C6CC4" w:rsidP="005C6CC4">
      <w:pPr>
        <w:pageBreakBefore/>
        <w:widowControl w:val="0"/>
        <w:autoSpaceDE w:val="0"/>
        <w:autoSpaceDN w:val="0"/>
        <w:adjustRightInd w:val="0"/>
        <w:ind w:firstLine="0"/>
        <w:jc w:val="center"/>
        <w:rPr>
          <w:rFonts w:ascii="Times New Roman" w:eastAsia="Times New Roman" w:hAnsi="Times New Roman"/>
          <w:b/>
          <w:bCs/>
          <w:color w:val="000000"/>
          <w:sz w:val="26"/>
          <w:szCs w:val="26"/>
          <w:lang w:val="ru-RU" w:eastAsia="ru-RU"/>
        </w:rPr>
      </w:pPr>
      <w:r w:rsidRPr="00B91E48">
        <w:rPr>
          <w:rFonts w:ascii="Times New Roman" w:eastAsia="Times New Roman" w:hAnsi="Times New Roman"/>
          <w:b/>
          <w:bCs/>
          <w:color w:val="000000"/>
          <w:sz w:val="26"/>
          <w:szCs w:val="26"/>
          <w:lang w:val="ru-RU" w:eastAsia="ru-RU"/>
        </w:rPr>
        <w:lastRenderedPageBreak/>
        <w:t>ГЛАВА 8</w:t>
      </w:r>
    </w:p>
    <w:p w:rsidR="005C6CC4" w:rsidRDefault="005C6CC4" w:rsidP="005C6CC4">
      <w:pPr>
        <w:pStyle w:val="a3"/>
        <w:widowControl w:val="0"/>
        <w:autoSpaceDE w:val="0"/>
        <w:autoSpaceDN w:val="0"/>
        <w:adjustRightInd w:val="0"/>
        <w:ind w:left="0" w:firstLine="0"/>
        <w:contextualSpacing w:val="0"/>
        <w:jc w:val="center"/>
        <w:rPr>
          <w:rFonts w:ascii="Times New Roman" w:eastAsia="Times New Roman" w:hAnsi="Times New Roman"/>
          <w:b/>
          <w:bCs/>
          <w:color w:val="000000"/>
          <w:sz w:val="26"/>
          <w:szCs w:val="26"/>
          <w:lang w:val="ru-RU" w:eastAsia="ru-RU"/>
        </w:rPr>
      </w:pPr>
      <w:r w:rsidRPr="00B91E48">
        <w:rPr>
          <w:rFonts w:ascii="Times New Roman" w:eastAsia="Times New Roman" w:hAnsi="Times New Roman"/>
          <w:b/>
          <w:bCs/>
          <w:color w:val="000000"/>
          <w:sz w:val="26"/>
          <w:szCs w:val="26"/>
          <w:lang w:val="ru-RU" w:eastAsia="ru-RU"/>
        </w:rPr>
        <w:t xml:space="preserve">ОРГАНЫ УПРАВЛЕНИЯ И КОНТРОЛЯ ОБЩЕСТВА, </w:t>
      </w:r>
    </w:p>
    <w:p w:rsidR="005C6CC4" w:rsidRPr="00B91E48" w:rsidRDefault="005C6CC4" w:rsidP="005C6CC4">
      <w:pPr>
        <w:pStyle w:val="a3"/>
        <w:widowControl w:val="0"/>
        <w:autoSpaceDE w:val="0"/>
        <w:autoSpaceDN w:val="0"/>
        <w:adjustRightInd w:val="0"/>
        <w:ind w:left="0" w:firstLine="0"/>
        <w:contextualSpacing w:val="0"/>
        <w:jc w:val="center"/>
        <w:rPr>
          <w:rFonts w:ascii="Times New Roman" w:eastAsia="Times New Roman" w:hAnsi="Times New Roman"/>
          <w:b/>
          <w:bCs/>
          <w:color w:val="000000"/>
          <w:sz w:val="26"/>
          <w:szCs w:val="26"/>
          <w:lang w:val="ru-RU" w:eastAsia="ru-RU"/>
        </w:rPr>
      </w:pPr>
      <w:r w:rsidRPr="00B91E48">
        <w:rPr>
          <w:rFonts w:ascii="Times New Roman" w:eastAsia="Times New Roman" w:hAnsi="Times New Roman"/>
          <w:b/>
          <w:bCs/>
          <w:color w:val="000000"/>
          <w:sz w:val="26"/>
          <w:szCs w:val="26"/>
          <w:lang w:val="ru-RU" w:eastAsia="ru-RU"/>
        </w:rPr>
        <w:t>ИХ КОМПЕТЕНЦИЯ</w:t>
      </w:r>
    </w:p>
    <w:p w:rsidR="005C6CC4" w:rsidRPr="00B91E48" w:rsidRDefault="005C6CC4" w:rsidP="005C6CC4">
      <w:pPr>
        <w:pStyle w:val="a3"/>
        <w:widowControl w:val="0"/>
        <w:autoSpaceDE w:val="0"/>
        <w:autoSpaceDN w:val="0"/>
        <w:adjustRightInd w:val="0"/>
        <w:ind w:left="709" w:firstLine="0"/>
        <w:contextualSpacing w:val="0"/>
        <w:jc w:val="left"/>
        <w:rPr>
          <w:rFonts w:ascii="Times New Roman" w:eastAsia="Times New Roman" w:hAnsi="Times New Roman"/>
          <w:b/>
          <w:bCs/>
          <w:color w:val="000000"/>
          <w:sz w:val="30"/>
          <w:szCs w:val="30"/>
          <w:lang w:val="ru-RU" w:eastAsia="ru-RU"/>
        </w:rPr>
      </w:pP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bookmarkStart w:id="43" w:name="419"/>
      <w:bookmarkEnd w:id="43"/>
      <w:r w:rsidRPr="00B91E48">
        <w:rPr>
          <w:rFonts w:ascii="Times New Roman" w:eastAsia="Times New Roman" w:hAnsi="Times New Roman"/>
          <w:color w:val="000000"/>
          <w:sz w:val="30"/>
          <w:szCs w:val="30"/>
          <w:lang w:val="ru-RU" w:eastAsia="ru-RU"/>
        </w:rPr>
        <w:t>Органами общества являются органы управления и контрольный орган.</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К органам управления общества относятся:</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общее собрание;</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единоличный исполнительный орган – директор.</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Контрольным органом общества является ревизор.</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Высший орган управления общества – общее собрание.</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Общее собрание правомочно принимать решения по вопросам деятельности общества, отнесенным к его компетенции настоящим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ставом и законодательством.</w:t>
      </w:r>
    </w:p>
    <w:p w:rsidR="005C6CC4" w:rsidRPr="00B91E48" w:rsidRDefault="005C6CC4" w:rsidP="005C6CC4">
      <w:pPr>
        <w:pStyle w:val="a3"/>
        <w:numPr>
          <w:ilvl w:val="0"/>
          <w:numId w:val="9"/>
        </w:numPr>
        <w:ind w:left="0" w:firstLine="709"/>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Полномочия исполнительного органа общества по решению общего собрания могут быть переданы по договору другой коммерческой организации (управляющей организации) или индивидуальному предпринимателю (управляющему), если такая деятельность для него допускается законодательством. </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К исключительной компетенции общего собрания относятся следующие вопросы:</w:t>
      </w:r>
    </w:p>
    <w:p w:rsidR="005C6CC4" w:rsidRPr="00B91E48" w:rsidRDefault="005C6CC4" w:rsidP="005C6CC4">
      <w:pPr>
        <w:pStyle w:val="a3"/>
        <w:widowControl w:val="0"/>
        <w:autoSpaceDE w:val="0"/>
        <w:autoSpaceDN w:val="0"/>
        <w:adjustRightInd w:val="0"/>
        <w:ind w:left="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решение о действии общества на основании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става, утвержденного участниками, и его утверждение;</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44" w:name="184"/>
      <w:bookmarkStart w:id="45" w:name="185"/>
      <w:bookmarkEnd w:id="44"/>
      <w:bookmarkEnd w:id="45"/>
      <w:r w:rsidRPr="00B91E48">
        <w:rPr>
          <w:rFonts w:ascii="Times New Roman" w:eastAsia="Times New Roman" w:hAnsi="Times New Roman"/>
          <w:color w:val="000000"/>
          <w:sz w:val="30"/>
          <w:szCs w:val="30"/>
          <w:lang w:val="ru-RU" w:eastAsia="ru-RU"/>
        </w:rPr>
        <w:t>изменение размера уставного фонда общества;</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46" w:name="186"/>
      <w:bookmarkEnd w:id="46"/>
      <w:r w:rsidRPr="00B91E48">
        <w:rPr>
          <w:rFonts w:ascii="Times New Roman" w:eastAsia="Times New Roman" w:hAnsi="Times New Roman"/>
          <w:bCs/>
          <w:color w:val="000000"/>
          <w:sz w:val="30"/>
          <w:szCs w:val="30"/>
          <w:lang w:val="ru-RU" w:eastAsia="ru-RU"/>
        </w:rPr>
        <w:t>образование органов общества</w:t>
      </w:r>
      <w:r w:rsidRPr="00B91E48">
        <w:rPr>
          <w:rFonts w:ascii="Times New Roman" w:eastAsia="Times New Roman" w:hAnsi="Times New Roman"/>
          <w:color w:val="000000"/>
          <w:sz w:val="30"/>
          <w:szCs w:val="30"/>
          <w:lang w:val="ru-RU" w:eastAsia="ru-RU"/>
        </w:rPr>
        <w:t>;</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47" w:name="187"/>
      <w:bookmarkEnd w:id="47"/>
      <w:r w:rsidRPr="00B91E48">
        <w:rPr>
          <w:rFonts w:ascii="Times New Roman" w:eastAsia="Times New Roman" w:hAnsi="Times New Roman"/>
          <w:color w:val="000000"/>
          <w:sz w:val="30"/>
          <w:szCs w:val="30"/>
          <w:lang w:val="ru-RU" w:eastAsia="ru-RU"/>
        </w:rPr>
        <w:t>избрание ревизора и досрочное прекращение его полномочий;</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утверждение годовых отчетов, годовой отчетности, данных книги учета доходов и расходов организаций, применяющих упрощенную систему налогообложения общества, и распределение прибыли и убытков общества при их наличии и с учетом заключения ревизора                                       и в установленных законодательством случаях – аудиторского заключения;</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ре</w:t>
      </w:r>
      <w:r w:rsidRPr="00B91E48">
        <w:rPr>
          <w:rFonts w:ascii="Times New Roman" w:eastAsia="Times New Roman" w:hAnsi="Times New Roman"/>
          <w:color w:val="000000"/>
          <w:sz w:val="30"/>
          <w:szCs w:val="30"/>
          <w:shd w:val="clear" w:color="auto" w:fill="FFFFFF"/>
          <w:lang w:val="ru-RU" w:eastAsia="ru-RU"/>
        </w:rPr>
        <w:t>шени</w:t>
      </w:r>
      <w:r w:rsidRPr="00B91E48">
        <w:rPr>
          <w:rFonts w:ascii="Times New Roman" w:eastAsia="Times New Roman" w:hAnsi="Times New Roman"/>
          <w:color w:val="000000"/>
          <w:sz w:val="30"/>
          <w:szCs w:val="30"/>
          <w:lang w:val="ru-RU" w:eastAsia="ru-RU"/>
        </w:rPr>
        <w:t>е о реорганизации общества и об утверждении передаточного акта или разделительного баланса;</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решение о ликвидации общества, создание ликвидационной комиссии, назначение ее председателя или ликвидатора и утверждение промежуточного ликвидационного и ликвидационного балансов,                     за исключением случаев, когда решение о ликвидации общества                          в соответствии с законодательными актами принято регистрирующим органом или судом, назначившим ликвидационную комиссию (ликвидатора);</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определение размера вознаграждения и компенсации расходов ревизору за исполнение им своих обязанностей;</w:t>
      </w:r>
    </w:p>
    <w:p w:rsidR="005C6CC4" w:rsidRPr="00B91E48" w:rsidRDefault="005C6CC4" w:rsidP="005C6CC4">
      <w:pPr>
        <w:pStyle w:val="a3"/>
        <w:pageBreakBefore/>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lastRenderedPageBreak/>
        <w:t>предоставление иным органам управления общества права                      на однократное принятие решений по отдельным вопросам, не отнесенным     к исключительной компетенции общего собрания;</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48" w:name="193"/>
      <w:bookmarkEnd w:id="48"/>
      <w:r w:rsidRPr="00B91E48">
        <w:rPr>
          <w:rFonts w:ascii="Times New Roman" w:eastAsia="Times New Roman" w:hAnsi="Times New Roman"/>
          <w:color w:val="000000"/>
          <w:sz w:val="30"/>
          <w:szCs w:val="30"/>
          <w:lang w:val="ru-RU" w:eastAsia="ru-RU"/>
        </w:rPr>
        <w:t xml:space="preserve">определение порядка ведения общего собрания в части,                              не урегулированной законодательством, настоящим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ставом и локальными правовыми актами общества;</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49" w:name="194"/>
      <w:bookmarkEnd w:id="49"/>
      <w:r w:rsidRPr="00B91E48">
        <w:rPr>
          <w:rFonts w:ascii="Times New Roman" w:eastAsia="Times New Roman" w:hAnsi="Times New Roman"/>
          <w:color w:val="000000"/>
          <w:sz w:val="30"/>
          <w:szCs w:val="30"/>
          <w:lang w:val="ru-RU" w:eastAsia="ru-RU"/>
        </w:rPr>
        <w:t>определение основных направлений деятельности и стратегии развития общества;</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50" w:name="195"/>
      <w:bookmarkEnd w:id="50"/>
      <w:r w:rsidRPr="00B91E48">
        <w:rPr>
          <w:rFonts w:ascii="Times New Roman" w:eastAsia="Times New Roman" w:hAnsi="Times New Roman"/>
          <w:color w:val="000000"/>
          <w:sz w:val="30"/>
          <w:szCs w:val="30"/>
          <w:lang w:val="ru-RU" w:eastAsia="ru-RU"/>
        </w:rPr>
        <w:t>утверждение годового финансово-хозяйственного плана общества        и контроль его выполнения;</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51" w:name="196"/>
      <w:bookmarkEnd w:id="51"/>
      <w:r w:rsidRPr="00B91E48">
        <w:rPr>
          <w:rFonts w:ascii="Times New Roman" w:eastAsia="Times New Roman" w:hAnsi="Times New Roman"/>
          <w:color w:val="000000"/>
          <w:sz w:val="30"/>
          <w:szCs w:val="30"/>
          <w:lang w:val="ru-RU" w:eastAsia="ru-RU"/>
        </w:rPr>
        <w:t>избрание директора, прекращение его полномочий;</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52" w:name="197"/>
      <w:bookmarkEnd w:id="52"/>
      <w:r w:rsidRPr="00B91E48">
        <w:rPr>
          <w:rFonts w:ascii="Times New Roman" w:eastAsia="Times New Roman" w:hAnsi="Times New Roman"/>
          <w:color w:val="000000"/>
          <w:sz w:val="30"/>
          <w:szCs w:val="30"/>
          <w:lang w:val="ru-RU" w:eastAsia="ru-RU"/>
        </w:rPr>
        <w:t>ре</w:t>
      </w:r>
      <w:r w:rsidRPr="00B91E48">
        <w:rPr>
          <w:rFonts w:ascii="Times New Roman" w:eastAsia="Times New Roman" w:hAnsi="Times New Roman"/>
          <w:color w:val="000000"/>
          <w:sz w:val="30"/>
          <w:szCs w:val="30"/>
          <w:shd w:val="clear" w:color="auto" w:fill="FFFFFF"/>
          <w:lang w:val="ru-RU" w:eastAsia="ru-RU"/>
        </w:rPr>
        <w:t>ше</w:t>
      </w:r>
      <w:r w:rsidRPr="00B91E48">
        <w:rPr>
          <w:rFonts w:ascii="Times New Roman" w:eastAsia="Times New Roman" w:hAnsi="Times New Roman"/>
          <w:color w:val="000000"/>
          <w:sz w:val="30"/>
          <w:szCs w:val="30"/>
          <w:lang w:val="ru-RU" w:eastAsia="ru-RU"/>
        </w:rPr>
        <w:t>ние о создании объединений юридических лиц, не являющихся юридическими лицами, и об участии в таких объединениях;</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53" w:name="198"/>
      <w:bookmarkEnd w:id="53"/>
      <w:r w:rsidRPr="00B91E48">
        <w:rPr>
          <w:rFonts w:ascii="Times New Roman" w:eastAsia="Times New Roman" w:hAnsi="Times New Roman"/>
          <w:color w:val="000000"/>
          <w:sz w:val="30"/>
          <w:szCs w:val="30"/>
          <w:lang w:val="ru-RU" w:eastAsia="ru-RU"/>
        </w:rPr>
        <w:t>решение о создании других юридических лиц, в том числе дочерних, а также об участии в них;</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54" w:name="199"/>
      <w:bookmarkEnd w:id="54"/>
      <w:r w:rsidRPr="00B91E48">
        <w:rPr>
          <w:rFonts w:ascii="Times New Roman" w:eastAsia="Times New Roman" w:hAnsi="Times New Roman"/>
          <w:color w:val="000000"/>
          <w:sz w:val="30"/>
          <w:szCs w:val="30"/>
          <w:lang w:val="ru-RU" w:eastAsia="ru-RU"/>
        </w:rPr>
        <w:t>решение о создании, реорганизации и ликвидации обществом унитарных предприятий и учреждений;</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определение условий трудового договора (контракта), заключаемого с директором;</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решение о поощрении, привлечении к дисциплинарной                                 и материальной ответственности директора в случаях и порядке, предусмотренных законодательством;</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определение условий договора и размера оплаты услуг коммерческой организации (управляющей организации) или индивидуального предпринимателя (управляющего), если такая деятельность для него допускается законодательством;</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утверждение </w:t>
      </w:r>
      <w:r w:rsidRPr="00B91E48">
        <w:rPr>
          <w:rFonts w:ascii="Times New Roman" w:eastAsia="Times New Roman" w:hAnsi="Times New Roman"/>
          <w:bCs/>
          <w:color w:val="000000"/>
          <w:sz w:val="30"/>
          <w:szCs w:val="30"/>
          <w:lang w:val="ru-RU" w:eastAsia="ru-RU"/>
        </w:rPr>
        <w:t>независимой</w:t>
      </w:r>
      <w:r w:rsidRPr="00B91E48">
        <w:rPr>
          <w:rFonts w:ascii="Times New Roman" w:eastAsia="Times New Roman" w:hAnsi="Times New Roman"/>
          <w:color w:val="000000"/>
          <w:sz w:val="30"/>
          <w:szCs w:val="30"/>
          <w:lang w:val="ru-RU" w:eastAsia="ru-RU"/>
        </w:rPr>
        <w:t xml:space="preserve"> оценки стоимости неденежных вкладов        </w:t>
      </w:r>
      <w:r w:rsidRPr="00B91E48">
        <w:rPr>
          <w:rFonts w:ascii="Times New Roman" w:eastAsia="Times New Roman" w:hAnsi="Times New Roman"/>
          <w:color w:val="000000"/>
          <w:spacing w:val="-8"/>
          <w:sz w:val="30"/>
          <w:szCs w:val="30"/>
          <w:lang w:val="ru-RU" w:eastAsia="ru-RU"/>
        </w:rPr>
        <w:t xml:space="preserve">в уставный фонд общества на основании заключения об оценке или </w:t>
      </w:r>
      <w:r w:rsidRPr="00B91E48">
        <w:rPr>
          <w:rFonts w:ascii="Times New Roman" w:eastAsia="Times New Roman" w:hAnsi="Times New Roman"/>
          <w:bCs/>
          <w:color w:val="000000"/>
          <w:spacing w:val="-8"/>
          <w:sz w:val="30"/>
          <w:szCs w:val="30"/>
          <w:lang w:val="ru-RU" w:eastAsia="ru-RU"/>
        </w:rPr>
        <w:t>заключения</w:t>
      </w:r>
      <w:r w:rsidRPr="00B91E48">
        <w:rPr>
          <w:rFonts w:ascii="Times New Roman" w:eastAsia="Times New Roman" w:hAnsi="Times New Roman"/>
          <w:color w:val="000000"/>
          <w:sz w:val="30"/>
          <w:szCs w:val="30"/>
          <w:lang w:val="ru-RU" w:eastAsia="ru-RU"/>
        </w:rPr>
        <w:t xml:space="preserve"> </w:t>
      </w:r>
      <w:r w:rsidRPr="00B91E48">
        <w:rPr>
          <w:rFonts w:ascii="Times New Roman" w:eastAsia="Times New Roman" w:hAnsi="Times New Roman"/>
          <w:color w:val="000000"/>
          <w:spacing w:val="-8"/>
          <w:sz w:val="30"/>
          <w:szCs w:val="30"/>
          <w:lang w:val="ru-RU" w:eastAsia="ru-RU"/>
        </w:rPr>
        <w:t xml:space="preserve">экспертизы достоверности внутренней оценки стоимости </w:t>
      </w:r>
      <w:r w:rsidRPr="00B91E48">
        <w:rPr>
          <w:rFonts w:ascii="Times New Roman" w:eastAsia="Times New Roman" w:hAnsi="Times New Roman"/>
          <w:bCs/>
          <w:color w:val="000000"/>
          <w:spacing w:val="-8"/>
          <w:sz w:val="30"/>
          <w:szCs w:val="30"/>
          <w:lang w:val="ru-RU" w:eastAsia="ru-RU"/>
        </w:rPr>
        <w:t>неденежных вкладов</w:t>
      </w:r>
      <w:r w:rsidRPr="00B91E48">
        <w:rPr>
          <w:rFonts w:ascii="Times New Roman" w:eastAsia="Times New Roman" w:hAnsi="Times New Roman"/>
          <w:color w:val="000000"/>
          <w:spacing w:val="-8"/>
          <w:sz w:val="30"/>
          <w:szCs w:val="30"/>
          <w:lang w:val="ru-RU" w:eastAsia="ru-RU"/>
        </w:rPr>
        <w:t>;</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55" w:name="204"/>
      <w:bookmarkEnd w:id="55"/>
      <w:r w:rsidRPr="00B91E48">
        <w:rPr>
          <w:rFonts w:ascii="Times New Roman" w:eastAsia="Times New Roman" w:hAnsi="Times New Roman"/>
          <w:color w:val="000000"/>
          <w:sz w:val="30"/>
          <w:szCs w:val="30"/>
          <w:lang w:val="ru-RU" w:eastAsia="ru-RU"/>
        </w:rPr>
        <w:t>решение о предоставлении безвозмездной (спонсорской) помощи           в соответствии с законодательными актами;</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56" w:name="205"/>
      <w:bookmarkEnd w:id="56"/>
      <w:r w:rsidRPr="00B91E48">
        <w:rPr>
          <w:rFonts w:ascii="Times New Roman" w:eastAsia="Times New Roman" w:hAnsi="Times New Roman"/>
          <w:color w:val="000000"/>
          <w:sz w:val="30"/>
          <w:szCs w:val="30"/>
          <w:lang w:val="ru-RU" w:eastAsia="ru-RU"/>
        </w:rPr>
        <w:t>установление размера, формы, порядка и срока внесения участниками дополнительных вкладов в уставный фонд и определение размеров долей каждого участника в уставном фонде;</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57" w:name="206"/>
      <w:bookmarkEnd w:id="57"/>
      <w:r w:rsidRPr="00B91E48">
        <w:rPr>
          <w:rFonts w:ascii="Times New Roman" w:eastAsia="Times New Roman" w:hAnsi="Times New Roman"/>
          <w:color w:val="000000"/>
          <w:sz w:val="30"/>
          <w:szCs w:val="30"/>
          <w:lang w:val="ru-RU" w:eastAsia="ru-RU"/>
        </w:rPr>
        <w:t>решение о приобретении обществом доли (части доли) его участника в уставном фонде;</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58" w:name="207"/>
      <w:bookmarkEnd w:id="58"/>
      <w:r w:rsidRPr="00B91E48">
        <w:rPr>
          <w:rFonts w:ascii="Times New Roman" w:eastAsia="Times New Roman" w:hAnsi="Times New Roman"/>
          <w:color w:val="000000"/>
          <w:sz w:val="30"/>
          <w:szCs w:val="30"/>
          <w:lang w:val="ru-RU" w:eastAsia="ru-RU"/>
        </w:rPr>
        <w:t xml:space="preserve">решение о принятии новых </w:t>
      </w:r>
      <w:r w:rsidRPr="00B91E48">
        <w:rPr>
          <w:rFonts w:ascii="Times New Roman" w:eastAsia="Times New Roman" w:hAnsi="Times New Roman"/>
          <w:color w:val="000000"/>
          <w:sz w:val="30"/>
          <w:szCs w:val="30"/>
          <w:shd w:val="clear" w:color="auto" w:fill="FFFFFF"/>
          <w:lang w:val="ru-RU" w:eastAsia="ru-RU"/>
        </w:rPr>
        <w:t>участников</w:t>
      </w:r>
      <w:r w:rsidRPr="00B91E48">
        <w:rPr>
          <w:rFonts w:ascii="Times New Roman" w:eastAsia="Times New Roman" w:hAnsi="Times New Roman"/>
          <w:color w:val="000000"/>
          <w:sz w:val="30"/>
          <w:szCs w:val="30"/>
          <w:lang w:val="ru-RU" w:eastAsia="ru-RU"/>
        </w:rPr>
        <w:t xml:space="preserve"> в общество;</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утверждение </w:t>
      </w:r>
      <w:r w:rsidRPr="00B91E48">
        <w:rPr>
          <w:rFonts w:ascii="Times New Roman" w:eastAsia="Times New Roman" w:hAnsi="Times New Roman"/>
          <w:bCs/>
          <w:color w:val="000000"/>
          <w:sz w:val="30"/>
          <w:szCs w:val="30"/>
          <w:lang w:val="ru-RU" w:eastAsia="ru-RU"/>
        </w:rPr>
        <w:t>локальных правовых актов</w:t>
      </w:r>
      <w:r w:rsidRPr="00B91E48">
        <w:rPr>
          <w:rFonts w:ascii="Times New Roman" w:eastAsia="Times New Roman" w:hAnsi="Times New Roman"/>
          <w:color w:val="000000"/>
          <w:sz w:val="30"/>
          <w:szCs w:val="30"/>
          <w:lang w:val="ru-RU" w:eastAsia="ru-RU"/>
        </w:rPr>
        <w:t xml:space="preserve"> общества в случаях, предусмотренных законодательством;</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принятие решения о выпуске обществом эмиссионных ценных бумаг, за исключением принятия решения о выпуске акций;</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pacing w:val="-4"/>
          <w:sz w:val="30"/>
          <w:szCs w:val="30"/>
          <w:lang w:val="ru-RU" w:eastAsia="ru-RU"/>
        </w:rPr>
      </w:pPr>
      <w:r w:rsidRPr="00B91E48">
        <w:rPr>
          <w:rFonts w:ascii="Times New Roman" w:eastAsia="Times New Roman" w:hAnsi="Times New Roman"/>
          <w:color w:val="000000"/>
          <w:spacing w:val="-4"/>
          <w:sz w:val="30"/>
          <w:szCs w:val="30"/>
          <w:lang w:val="ru-RU" w:eastAsia="ru-RU"/>
        </w:rPr>
        <w:t>принятие решения о приобретении обществом ценных бумаг общества;</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lastRenderedPageBreak/>
        <w:t>утверждение стоимости имущества общества в случае совершения крупной сделки и сделки, в совершении которой имеется заинтересованность аффилированных лиц, эмиссии (выдачи) ценных бумаг, а также в иных установленных законодательством случаях необходимости определения стоимости имущества общества,                           для совершения сделки с которым требуется решение общего собрания;</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решение о сделках общества, в совершении которых имеется заинтересованность его аффилированных лиц;</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решение о совершении крупных сделок;</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утверждение порядка уведомления и учета аффилированных лиц общества;</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создание резервных и других фондов общества, а также использование таких фондов;</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bCs/>
          <w:color w:val="000000"/>
          <w:sz w:val="30"/>
          <w:szCs w:val="30"/>
          <w:lang w:val="ru-RU" w:eastAsia="ru-RU"/>
        </w:rPr>
        <w:t>утверждение количественного и персонального составов счетной комиссии и досрочное прекращение полномочий ее членов (в случае ее создания)</w:t>
      </w:r>
      <w:r w:rsidRPr="00B91E48">
        <w:rPr>
          <w:rFonts w:ascii="Times New Roman" w:eastAsia="Times New Roman" w:hAnsi="Times New Roman"/>
          <w:color w:val="000000"/>
          <w:sz w:val="30"/>
          <w:szCs w:val="30"/>
          <w:lang w:val="ru-RU" w:eastAsia="ru-RU"/>
        </w:rPr>
        <w:t>;</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bCs/>
          <w:color w:val="000000"/>
          <w:sz w:val="30"/>
          <w:szCs w:val="30"/>
          <w:lang w:val="ru-RU" w:eastAsia="ru-RU"/>
        </w:rPr>
      </w:pPr>
      <w:bookmarkStart w:id="59" w:name="218"/>
      <w:bookmarkEnd w:id="59"/>
      <w:r w:rsidRPr="00B91E48">
        <w:rPr>
          <w:rFonts w:ascii="Times New Roman" w:eastAsia="Times New Roman" w:hAnsi="Times New Roman"/>
          <w:bCs/>
          <w:color w:val="000000"/>
          <w:sz w:val="30"/>
          <w:szCs w:val="30"/>
          <w:lang w:val="ru-RU" w:eastAsia="ru-RU"/>
        </w:rPr>
        <w:t>утверждение условий договора с исполнителем оценки</w:t>
      </w:r>
      <w:r w:rsidRPr="00B91E48">
        <w:rPr>
          <w:lang w:val="ru-RU"/>
        </w:rPr>
        <w:t xml:space="preserve"> </w:t>
      </w:r>
      <w:r w:rsidRPr="00B91E48">
        <w:rPr>
          <w:rFonts w:ascii="Times New Roman" w:eastAsia="Times New Roman" w:hAnsi="Times New Roman"/>
          <w:bCs/>
          <w:color w:val="000000"/>
          <w:sz w:val="30"/>
          <w:szCs w:val="30"/>
          <w:lang w:val="ru-RU" w:eastAsia="ru-RU"/>
        </w:rPr>
        <w:t>стоимости отдельных объектов гражданских прав;</w:t>
      </w:r>
      <w:bookmarkStart w:id="60" w:name="219"/>
      <w:bookmarkEnd w:id="60"/>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bCs/>
          <w:color w:val="000000"/>
          <w:sz w:val="30"/>
          <w:szCs w:val="30"/>
          <w:lang w:val="ru-RU" w:eastAsia="ru-RU"/>
        </w:rPr>
      </w:pPr>
      <w:r w:rsidRPr="00B91E48">
        <w:rPr>
          <w:rFonts w:ascii="Times New Roman" w:eastAsia="Times New Roman" w:hAnsi="Times New Roman"/>
          <w:bCs/>
          <w:color w:val="000000"/>
          <w:sz w:val="30"/>
          <w:szCs w:val="30"/>
          <w:lang w:val="ru-RU" w:eastAsia="ru-RU"/>
        </w:rPr>
        <w:t>выбор и утверждение аудиторской организации (аудитора – индивидуального предпринимателя) и определение существенных условий договора оказания аудиторских услуг с аудиторской организацией (аудитором – индивидуальным предпринимателем);</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61" w:name="220"/>
      <w:bookmarkEnd w:id="61"/>
      <w:r w:rsidRPr="00B91E48">
        <w:rPr>
          <w:rFonts w:ascii="Times New Roman" w:eastAsia="Times New Roman" w:hAnsi="Times New Roman"/>
          <w:color w:val="000000"/>
          <w:sz w:val="30"/>
          <w:szCs w:val="30"/>
          <w:lang w:val="ru-RU" w:eastAsia="ru-RU"/>
        </w:rPr>
        <w:t xml:space="preserve">принятие решений по вопросам деятельности дочернего хозяйственного общества, единственным участником которого является общество, отнесенным законодательством или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ставом этого дочернего хозяйственного общества к исключительной компетенции его участника (общего собрания его участников);</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решение иных вопросов, отнесенных законодательством и настоящим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ставом к исключительной компетенции общего собрания.</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Вопросы, отнесенные к исключительной компетенции общего собрания, не могут быть переданы на решение директору.</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Директор осуществляет текущее руководство деятельностью </w:t>
      </w:r>
      <w:r w:rsidRPr="00B91E48">
        <w:rPr>
          <w:rFonts w:ascii="Times New Roman" w:eastAsia="Times New Roman" w:hAnsi="Times New Roman"/>
          <w:color w:val="000000"/>
          <w:spacing w:val="-8"/>
          <w:sz w:val="30"/>
          <w:szCs w:val="30"/>
          <w:lang w:val="ru-RU" w:eastAsia="ru-RU"/>
        </w:rPr>
        <w:t xml:space="preserve">общества в соответствии с компетенцией, установленной настоящим </w:t>
      </w:r>
      <w:r>
        <w:rPr>
          <w:rFonts w:ascii="Times New Roman" w:eastAsia="Times New Roman" w:hAnsi="Times New Roman"/>
          <w:color w:val="000000"/>
          <w:spacing w:val="-8"/>
          <w:sz w:val="30"/>
          <w:szCs w:val="30"/>
          <w:lang w:val="ru-RU" w:eastAsia="ru-RU"/>
        </w:rPr>
        <w:t>у</w:t>
      </w:r>
      <w:r w:rsidRPr="00B91E48">
        <w:rPr>
          <w:rFonts w:ascii="Times New Roman" w:eastAsia="Times New Roman" w:hAnsi="Times New Roman"/>
          <w:color w:val="000000"/>
          <w:spacing w:val="-8"/>
          <w:sz w:val="30"/>
          <w:szCs w:val="30"/>
          <w:lang w:val="ru-RU" w:eastAsia="ru-RU"/>
        </w:rPr>
        <w:t>ставом.</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Директор в рамках своей компетенции:</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действует от имени общества без доверенности, представляет его интересы и совершает сделки от имени общества;</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в пределах своей компетенции и в порядке, определенном настоящим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ставом, распоряжается имуществом общества, заключает договоры, выдает доверенности на совершение действий от имени общества;</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62" w:name="227"/>
      <w:bookmarkEnd w:id="62"/>
      <w:r w:rsidRPr="00B91E48">
        <w:rPr>
          <w:rFonts w:ascii="Times New Roman" w:eastAsia="Times New Roman" w:hAnsi="Times New Roman"/>
          <w:color w:val="000000"/>
          <w:sz w:val="30"/>
          <w:szCs w:val="30"/>
          <w:lang w:val="ru-RU" w:eastAsia="ru-RU"/>
        </w:rPr>
        <w:t>утверждает штатное расписание общества, принимает и увольняет его работников, применяет к ним меры поощрения и дисциплинарного взыскания;</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63" w:name="228"/>
      <w:bookmarkEnd w:id="63"/>
      <w:r w:rsidRPr="00B91E48">
        <w:rPr>
          <w:rFonts w:ascii="Times New Roman" w:eastAsia="Times New Roman" w:hAnsi="Times New Roman"/>
          <w:color w:val="000000"/>
          <w:sz w:val="30"/>
          <w:szCs w:val="30"/>
          <w:lang w:val="ru-RU" w:eastAsia="ru-RU"/>
        </w:rPr>
        <w:lastRenderedPageBreak/>
        <w:t>издает приказы (распоряжения), дает указания, обязательные для всех работников общества;</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обеспечи</w:t>
      </w:r>
      <w:r w:rsidRPr="00B91E48">
        <w:rPr>
          <w:rFonts w:ascii="Times New Roman" w:eastAsia="Times New Roman" w:hAnsi="Times New Roman"/>
          <w:color w:val="000000"/>
          <w:sz w:val="30"/>
          <w:szCs w:val="30"/>
          <w:shd w:val="clear" w:color="auto" w:fill="FFFFFF"/>
          <w:lang w:val="ru-RU" w:eastAsia="ru-RU"/>
        </w:rPr>
        <w:t>вает пом</w:t>
      </w:r>
      <w:r w:rsidRPr="00B91E48">
        <w:rPr>
          <w:rFonts w:ascii="Times New Roman" w:eastAsia="Times New Roman" w:hAnsi="Times New Roman"/>
          <w:color w:val="000000"/>
          <w:sz w:val="30"/>
          <w:szCs w:val="30"/>
          <w:lang w:val="ru-RU" w:eastAsia="ru-RU"/>
        </w:rPr>
        <w:t>ещение для проведения заседаний общего собрания;</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обеспечивает сохранность и возможность использования документов общества и документов юридического лица, правопреемником которого является общество, до сдачи их в государственный архив;</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64" w:name="233"/>
      <w:bookmarkStart w:id="65" w:name="234"/>
      <w:bookmarkEnd w:id="64"/>
      <w:bookmarkEnd w:id="65"/>
      <w:r w:rsidRPr="00B91E48">
        <w:rPr>
          <w:rFonts w:ascii="Times New Roman" w:eastAsia="Times New Roman" w:hAnsi="Times New Roman"/>
          <w:color w:val="000000"/>
          <w:sz w:val="30"/>
          <w:szCs w:val="30"/>
          <w:lang w:val="ru-RU" w:eastAsia="ru-RU"/>
        </w:rPr>
        <w:t>открывает и закрывает текущие (расчетные), а также иные счета                         в банках и небанковских кредитно-финансовых организациях;</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регулярно (не реже одного раза в год на годовом общем собрании) отчитывается перед общим собранием, а также составляет (представляет) информацию, определенную законодательством;</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66" w:name="235"/>
      <w:bookmarkEnd w:id="66"/>
      <w:r w:rsidRPr="00B91E48">
        <w:rPr>
          <w:rFonts w:ascii="Times New Roman" w:eastAsia="Times New Roman" w:hAnsi="Times New Roman"/>
          <w:color w:val="000000"/>
          <w:sz w:val="30"/>
          <w:szCs w:val="30"/>
          <w:lang w:val="ru-RU" w:eastAsia="ru-RU"/>
        </w:rPr>
        <w:t>организует подготовку, созыв и проведение общего собрания;</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67" w:name="236"/>
      <w:bookmarkEnd w:id="67"/>
      <w:r w:rsidRPr="00B91E48">
        <w:rPr>
          <w:rFonts w:ascii="Times New Roman" w:eastAsia="Times New Roman" w:hAnsi="Times New Roman"/>
          <w:color w:val="000000"/>
          <w:sz w:val="30"/>
          <w:szCs w:val="30"/>
          <w:lang w:val="ru-RU" w:eastAsia="ru-RU"/>
        </w:rPr>
        <w:t>определяет аффилированных лиц общества, в установленном порядке письменно уведомляет их об этом и ведет учет таких лиц;</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рассматривает отчеты руководителей унитарных предприятий                и структурных подразделений общества;</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принимает решения о создании и ликвидации филиалов                                и представительств общества;</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утверждает положения о филиалах и представительствах общества;</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68" w:name="_Hlk161755612"/>
      <w:r w:rsidRPr="00B91E48">
        <w:rPr>
          <w:rFonts w:ascii="Times New Roman" w:eastAsia="Times New Roman" w:hAnsi="Times New Roman"/>
          <w:color w:val="000000"/>
          <w:sz w:val="30"/>
          <w:szCs w:val="30"/>
          <w:lang w:val="ru-RU" w:eastAsia="ru-RU"/>
        </w:rPr>
        <w:t xml:space="preserve">решает другие вопросы, не отнесенные законодательством                   или настоящим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ставом к компетенции общего собрания.</w:t>
      </w:r>
    </w:p>
    <w:bookmarkEnd w:id="68"/>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Директор может быть избран и не из числа участников.</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Трудовой договор (контракт) с директором от имени общества подписывается председателем общего собрания, на котором был избран директор, или иным физическим лицом (участником), уполномоченным решением этого общего собрания.  </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Внутренний контроль финансовой и хозяйственной деятельности общества осуществляет ревизор.</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pacing w:val="-4"/>
          <w:sz w:val="30"/>
          <w:szCs w:val="30"/>
          <w:lang w:val="ru-RU" w:eastAsia="ru-RU"/>
        </w:rPr>
      </w:pPr>
      <w:r w:rsidRPr="00B91E48">
        <w:rPr>
          <w:rFonts w:ascii="Times New Roman" w:eastAsia="Times New Roman" w:hAnsi="Times New Roman"/>
          <w:color w:val="000000"/>
          <w:sz w:val="30"/>
          <w:szCs w:val="30"/>
          <w:lang w:val="ru-RU" w:eastAsia="ru-RU"/>
        </w:rPr>
        <w:t xml:space="preserve">Права и обязанности ревизора определяются законодательством </w:t>
      </w:r>
      <w:r w:rsidRPr="00B91E48">
        <w:rPr>
          <w:rFonts w:ascii="Times New Roman" w:eastAsia="Times New Roman" w:hAnsi="Times New Roman"/>
          <w:color w:val="000000"/>
          <w:sz w:val="30"/>
          <w:szCs w:val="30"/>
          <w:lang w:val="ru-RU" w:eastAsia="ru-RU"/>
        </w:rPr>
        <w:br/>
      </w:r>
      <w:r w:rsidRPr="00B91E48">
        <w:rPr>
          <w:rFonts w:ascii="Times New Roman" w:eastAsia="Times New Roman" w:hAnsi="Times New Roman"/>
          <w:color w:val="000000"/>
          <w:spacing w:val="-4"/>
          <w:sz w:val="30"/>
          <w:szCs w:val="30"/>
          <w:lang w:val="ru-RU" w:eastAsia="ru-RU"/>
        </w:rPr>
        <w:t xml:space="preserve">о хозяйственных обществах, настоящим </w:t>
      </w:r>
      <w:r>
        <w:rPr>
          <w:rFonts w:ascii="Times New Roman" w:eastAsia="Times New Roman" w:hAnsi="Times New Roman"/>
          <w:color w:val="000000"/>
          <w:spacing w:val="-4"/>
          <w:sz w:val="30"/>
          <w:szCs w:val="30"/>
          <w:lang w:val="ru-RU" w:eastAsia="ru-RU"/>
        </w:rPr>
        <w:t>у</w:t>
      </w:r>
      <w:r w:rsidRPr="00B91E48">
        <w:rPr>
          <w:rFonts w:ascii="Times New Roman" w:eastAsia="Times New Roman" w:hAnsi="Times New Roman"/>
          <w:color w:val="000000"/>
          <w:spacing w:val="-4"/>
          <w:sz w:val="30"/>
          <w:szCs w:val="30"/>
          <w:lang w:val="ru-RU" w:eastAsia="ru-RU"/>
        </w:rPr>
        <w:t>ставом, а также решением общего</w:t>
      </w:r>
      <w:r w:rsidRPr="00B91E48">
        <w:rPr>
          <w:rFonts w:ascii="Times New Roman" w:eastAsia="Times New Roman" w:hAnsi="Times New Roman"/>
          <w:color w:val="000000"/>
          <w:sz w:val="30"/>
          <w:szCs w:val="30"/>
          <w:lang w:val="ru-RU" w:eastAsia="ru-RU"/>
        </w:rPr>
        <w:t xml:space="preserve"> собрания об его избрании (без заключения трудового договора (контракта) </w:t>
      </w:r>
      <w:r w:rsidRPr="00B91E48">
        <w:rPr>
          <w:rFonts w:ascii="Times New Roman" w:eastAsia="Times New Roman" w:hAnsi="Times New Roman"/>
          <w:color w:val="000000"/>
          <w:spacing w:val="-8"/>
          <w:sz w:val="30"/>
          <w:szCs w:val="30"/>
          <w:lang w:val="ru-RU" w:eastAsia="ru-RU"/>
        </w:rPr>
        <w:t>и иного договора). Порядок определения размера вознаграждения, его выплаты,</w:t>
      </w:r>
      <w:r w:rsidRPr="00B91E48">
        <w:rPr>
          <w:rFonts w:ascii="Times New Roman" w:eastAsia="Times New Roman" w:hAnsi="Times New Roman"/>
          <w:color w:val="000000"/>
          <w:sz w:val="30"/>
          <w:szCs w:val="30"/>
          <w:lang w:val="ru-RU" w:eastAsia="ru-RU"/>
        </w:rPr>
        <w:t xml:space="preserve"> </w:t>
      </w:r>
      <w:r w:rsidRPr="00B91E48">
        <w:rPr>
          <w:rFonts w:ascii="Times New Roman" w:eastAsia="Times New Roman" w:hAnsi="Times New Roman"/>
          <w:color w:val="000000"/>
          <w:spacing w:val="-4"/>
          <w:sz w:val="30"/>
          <w:szCs w:val="30"/>
          <w:lang w:val="ru-RU" w:eastAsia="ru-RU"/>
        </w:rPr>
        <w:t>компенсации расходов ревизору определяется решением общего собрания.</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К компетенции ревизора относится проведение ревизий по всем или нескольким направлениям деятельности общества либо проверок            по одному или нескольким взаимосвязанным направлениям или                        за определенный период этой деятельности, осуществляемой обществом, его филиалами и представительствами.</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Ревизор избирается общим собранием. Ревизором не может быть директор общества. Лица, деятельность которых проверяется, не вправе участвовать в проведении ревизий или проверок по соответствующим вопросам.</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lastRenderedPageBreak/>
        <w:t>Полномочия ревизора могут быть прекращены досрочно                   по решению общего собрания.</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Ревизор обязан проводить:</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ежегодную ревизию – по результатам финансовой и хозяйственной деятельности за отчетный год не позднее 28 февраля года, следующего         за отчетным;</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ревизию или проверку – по решению органов управления общества      в установленные ими сроки;</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ревизию или проверку – по требованию участников в случаях, предусмотренных законодательством, и в сроки, определенные участниками.</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Ревизор вправе в любое время по собственной инициативе провести ревизию или проверку. Продолжительность ревизии или проверки не должна превышать тридцати дней.</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Компетенция ревизора по вопросам, не предусмотренным настоящим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ставом, определяется решением общего собрания.</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Ревизор по результатам проведенной ревизии или проверки составляет заключение.</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Ревизор в случае выявления нарушений обязан:</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представить заключение ревизии или проверки либо отдельные           их выводы и предложения органам управления общества, которые                     в соответствии с их компетенцией в двухнедельный срок обязаны принять меры по устранению допущенных нарушений;</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69" w:name="256"/>
      <w:bookmarkEnd w:id="69"/>
      <w:r w:rsidRPr="00B91E48">
        <w:rPr>
          <w:rFonts w:ascii="Times New Roman" w:eastAsia="Times New Roman" w:hAnsi="Times New Roman"/>
          <w:color w:val="000000"/>
          <w:sz w:val="30"/>
          <w:szCs w:val="30"/>
          <w:lang w:val="ru-RU" w:eastAsia="ru-RU"/>
        </w:rPr>
        <w:t>потребовать созыва внеочередного общего собрания, если                       по выявленным в ходе ревизии или проверки фактам нарушений решение может быть принято только этим собранием или заседанием.</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bookmarkStart w:id="70" w:name="257"/>
      <w:bookmarkEnd w:id="70"/>
      <w:r w:rsidRPr="00B91E48">
        <w:rPr>
          <w:rFonts w:ascii="Times New Roman" w:eastAsia="Times New Roman" w:hAnsi="Times New Roman"/>
          <w:color w:val="000000"/>
          <w:sz w:val="30"/>
          <w:szCs w:val="30"/>
          <w:lang w:val="ru-RU" w:eastAsia="ru-RU"/>
        </w:rPr>
        <w:t>Заключение ревизора по результатам проведения ежегодной ревизии вносится на рассмотрение общего собрания при утверждении годового отчета, годовой отчетности и распределения прибыли и убытков общества.</w:t>
      </w:r>
    </w:p>
    <w:p w:rsidR="005C6CC4" w:rsidRPr="00B91E48" w:rsidRDefault="005C6CC4" w:rsidP="005C6CC4">
      <w:pPr>
        <w:pStyle w:val="a3"/>
        <w:autoSpaceDE w:val="0"/>
        <w:autoSpaceDN w:val="0"/>
        <w:adjustRightInd w:val="0"/>
        <w:spacing w:line="240" w:lineRule="exact"/>
        <w:ind w:left="0" w:firstLine="0"/>
        <w:contextualSpacing w:val="0"/>
        <w:rPr>
          <w:rFonts w:ascii="Times New Roman" w:eastAsia="Times New Roman" w:hAnsi="Times New Roman"/>
          <w:color w:val="000000"/>
          <w:sz w:val="30"/>
          <w:szCs w:val="30"/>
          <w:lang w:val="ru-RU" w:eastAsia="ru-RU"/>
        </w:rPr>
      </w:pPr>
    </w:p>
    <w:p w:rsidR="005C6CC4" w:rsidRPr="00B91E48" w:rsidRDefault="005C6CC4" w:rsidP="005C6CC4">
      <w:pPr>
        <w:pStyle w:val="a3"/>
        <w:widowControl w:val="0"/>
        <w:autoSpaceDE w:val="0"/>
        <w:autoSpaceDN w:val="0"/>
        <w:adjustRightInd w:val="0"/>
        <w:ind w:left="0" w:firstLine="0"/>
        <w:contextualSpacing w:val="0"/>
        <w:jc w:val="center"/>
        <w:rPr>
          <w:rFonts w:ascii="Times New Roman" w:eastAsia="Times New Roman" w:hAnsi="Times New Roman"/>
          <w:b/>
          <w:bCs/>
          <w:color w:val="000000"/>
          <w:sz w:val="26"/>
          <w:szCs w:val="26"/>
          <w:lang w:val="ru-RU" w:eastAsia="ru-RU"/>
        </w:rPr>
      </w:pPr>
      <w:bookmarkStart w:id="71" w:name="258"/>
      <w:bookmarkStart w:id="72" w:name="259"/>
      <w:bookmarkEnd w:id="71"/>
      <w:bookmarkEnd w:id="72"/>
      <w:r w:rsidRPr="00B91E48">
        <w:rPr>
          <w:rFonts w:ascii="Times New Roman" w:eastAsia="Times New Roman" w:hAnsi="Times New Roman"/>
          <w:b/>
          <w:bCs/>
          <w:color w:val="000000"/>
          <w:sz w:val="26"/>
          <w:szCs w:val="26"/>
          <w:lang w:val="ru-RU" w:eastAsia="ru-RU"/>
        </w:rPr>
        <w:t>ГЛАВА 9</w:t>
      </w:r>
    </w:p>
    <w:p w:rsidR="005C6CC4" w:rsidRPr="00B91E48" w:rsidRDefault="005C6CC4" w:rsidP="005C6CC4">
      <w:pPr>
        <w:pStyle w:val="a3"/>
        <w:widowControl w:val="0"/>
        <w:autoSpaceDE w:val="0"/>
        <w:autoSpaceDN w:val="0"/>
        <w:adjustRightInd w:val="0"/>
        <w:ind w:left="0" w:firstLine="0"/>
        <w:contextualSpacing w:val="0"/>
        <w:jc w:val="center"/>
        <w:rPr>
          <w:rFonts w:ascii="Times New Roman" w:eastAsia="Times New Roman" w:hAnsi="Times New Roman"/>
          <w:b/>
          <w:bCs/>
          <w:color w:val="000000"/>
          <w:sz w:val="26"/>
          <w:szCs w:val="26"/>
          <w:lang w:val="ru-RU" w:eastAsia="ru-RU"/>
        </w:rPr>
      </w:pPr>
      <w:r w:rsidRPr="00B91E48">
        <w:rPr>
          <w:rFonts w:ascii="Times New Roman" w:eastAsia="Times New Roman" w:hAnsi="Times New Roman"/>
          <w:b/>
          <w:bCs/>
          <w:color w:val="000000"/>
          <w:sz w:val="26"/>
          <w:szCs w:val="26"/>
          <w:lang w:val="ru-RU" w:eastAsia="ru-RU"/>
        </w:rPr>
        <w:t>ОБЩЕЕ СОБРАНИЕ</w:t>
      </w:r>
    </w:p>
    <w:p w:rsidR="005C6CC4" w:rsidRPr="00B91E48" w:rsidRDefault="005C6CC4" w:rsidP="005C6CC4">
      <w:pPr>
        <w:pStyle w:val="a3"/>
        <w:autoSpaceDE w:val="0"/>
        <w:autoSpaceDN w:val="0"/>
        <w:adjustRightInd w:val="0"/>
        <w:spacing w:line="240" w:lineRule="exact"/>
        <w:ind w:left="0" w:firstLine="0"/>
        <w:contextualSpacing w:val="0"/>
        <w:rPr>
          <w:rFonts w:ascii="Times New Roman" w:eastAsia="Times New Roman" w:hAnsi="Times New Roman"/>
          <w:color w:val="000000"/>
          <w:sz w:val="26"/>
          <w:szCs w:val="26"/>
          <w:lang w:val="ru-RU" w:eastAsia="ru-RU"/>
        </w:rPr>
      </w:pPr>
      <w:bookmarkStart w:id="73" w:name="260"/>
      <w:bookmarkEnd w:id="73"/>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bookmarkStart w:id="74" w:name="261"/>
      <w:bookmarkEnd w:id="74"/>
      <w:r w:rsidRPr="00B91E48">
        <w:rPr>
          <w:rFonts w:ascii="Times New Roman" w:eastAsia="Times New Roman" w:hAnsi="Times New Roman"/>
          <w:color w:val="000000"/>
          <w:sz w:val="30"/>
          <w:szCs w:val="30"/>
          <w:lang w:val="ru-RU" w:eastAsia="ru-RU"/>
        </w:rPr>
        <w:t>Подготовку, созыв и проведение общего собрания осуществляет директор.</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bookmarkStart w:id="75" w:name="262"/>
      <w:bookmarkEnd w:id="75"/>
      <w:r w:rsidRPr="00B91E48">
        <w:rPr>
          <w:rFonts w:ascii="Times New Roman" w:eastAsia="Times New Roman" w:hAnsi="Times New Roman"/>
          <w:color w:val="000000"/>
          <w:sz w:val="30"/>
          <w:szCs w:val="30"/>
          <w:lang w:val="ru-RU" w:eastAsia="ru-RU"/>
        </w:rPr>
        <w:t xml:space="preserve">Годовое общее собрание проводится не позднее трех месяцев </w:t>
      </w:r>
      <w:r w:rsidRPr="00B91E48">
        <w:rPr>
          <w:rFonts w:ascii="Times New Roman" w:eastAsia="Times New Roman" w:hAnsi="Times New Roman"/>
          <w:color w:val="000000"/>
          <w:spacing w:val="-4"/>
          <w:sz w:val="30"/>
          <w:szCs w:val="30"/>
          <w:lang w:val="ru-RU" w:eastAsia="ru-RU"/>
        </w:rPr>
        <w:t>после окончания отчетного года. На годовом общем собрании утверждаются</w:t>
      </w:r>
      <w:r w:rsidRPr="00B91E48">
        <w:rPr>
          <w:rFonts w:ascii="Times New Roman" w:eastAsia="Times New Roman" w:hAnsi="Times New Roman"/>
          <w:color w:val="000000"/>
          <w:sz w:val="30"/>
          <w:szCs w:val="30"/>
          <w:lang w:val="ru-RU" w:eastAsia="ru-RU"/>
        </w:rPr>
        <w:t xml:space="preserve"> годовые отчеты, годовая отчетность и распределяются прибыль и убытки общества, избирается ревизор. В случае, если директором не созывается годовое общее собрание, оно может быть созвано участниками (участником), имеющими право требовать проведения внеочередного общего собрания.</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bookmarkStart w:id="76" w:name="263"/>
      <w:bookmarkEnd w:id="76"/>
      <w:r w:rsidRPr="00B91E48">
        <w:rPr>
          <w:rFonts w:ascii="Times New Roman" w:eastAsia="Times New Roman" w:hAnsi="Times New Roman"/>
          <w:color w:val="000000"/>
          <w:sz w:val="30"/>
          <w:szCs w:val="30"/>
          <w:lang w:val="ru-RU" w:eastAsia="ru-RU"/>
        </w:rPr>
        <w:lastRenderedPageBreak/>
        <w:t>Внеочередное общее собрание проводится по решению директора на основании:</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77" w:name="264"/>
      <w:bookmarkEnd w:id="77"/>
      <w:r w:rsidRPr="00B91E48">
        <w:rPr>
          <w:rFonts w:ascii="Times New Roman" w:eastAsia="Times New Roman" w:hAnsi="Times New Roman"/>
          <w:color w:val="000000"/>
          <w:sz w:val="30"/>
          <w:szCs w:val="30"/>
          <w:lang w:val="ru-RU" w:eastAsia="ru-RU"/>
        </w:rPr>
        <w:t>собственной инициативы;</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78" w:name="265"/>
      <w:bookmarkEnd w:id="78"/>
      <w:r w:rsidRPr="00B91E48">
        <w:rPr>
          <w:rFonts w:ascii="Times New Roman" w:eastAsia="Times New Roman" w:hAnsi="Times New Roman"/>
          <w:color w:val="000000"/>
          <w:sz w:val="30"/>
          <w:szCs w:val="30"/>
          <w:lang w:val="ru-RU" w:eastAsia="ru-RU"/>
        </w:rPr>
        <w:t>требования ревизора;</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79" w:name="266"/>
      <w:bookmarkEnd w:id="79"/>
      <w:r w:rsidRPr="00B91E48">
        <w:rPr>
          <w:rFonts w:ascii="Times New Roman" w:eastAsia="Times New Roman" w:hAnsi="Times New Roman"/>
          <w:color w:val="000000"/>
          <w:sz w:val="30"/>
          <w:szCs w:val="30"/>
          <w:lang w:val="ru-RU" w:eastAsia="ru-RU"/>
        </w:rPr>
        <w:t>требования аудиторской организации (аудитора – индивидуального предпринимателя);</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80" w:name="267"/>
      <w:bookmarkEnd w:id="80"/>
      <w:r w:rsidRPr="00B91E48">
        <w:rPr>
          <w:rFonts w:ascii="Times New Roman" w:eastAsia="Times New Roman" w:hAnsi="Times New Roman"/>
          <w:color w:val="000000"/>
          <w:sz w:val="30"/>
          <w:szCs w:val="30"/>
          <w:lang w:val="ru-RU" w:eastAsia="ru-RU"/>
        </w:rPr>
        <w:t>требований участников (участника), обладающих в совокупности        не менее чем десятью процентами голосов от общего количества голосов участников;</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81" w:name="268"/>
      <w:bookmarkEnd w:id="81"/>
      <w:r w:rsidRPr="00B91E48">
        <w:rPr>
          <w:rFonts w:ascii="Times New Roman" w:eastAsia="Times New Roman" w:hAnsi="Times New Roman"/>
          <w:color w:val="000000"/>
          <w:sz w:val="30"/>
          <w:szCs w:val="30"/>
          <w:lang w:val="ru-RU" w:eastAsia="ru-RU"/>
        </w:rPr>
        <w:t>требований иных лиц в случаях, установленных законодательными актами.</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bookmarkStart w:id="82" w:name="269"/>
      <w:bookmarkEnd w:id="82"/>
      <w:r w:rsidRPr="00B91E48">
        <w:rPr>
          <w:rFonts w:ascii="Times New Roman" w:eastAsia="Times New Roman" w:hAnsi="Times New Roman"/>
          <w:color w:val="000000"/>
          <w:sz w:val="30"/>
          <w:szCs w:val="30"/>
          <w:lang w:val="ru-RU" w:eastAsia="ru-RU"/>
        </w:rPr>
        <w:t xml:space="preserve">Внеочередное общее собрание проводится не позднее сорока дней с даты принятия директором решения о созыве и проведении этого собрания. </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Директор не позднее десяти дней с даты получения требования                о проведении внеочередного общего собрания обязан рассмотреть данное требование и принять решение о созыве и проведении внеочередного общего собрания либо мотивированное решение об отказе в его созыве          и проведении. Решение директора о созыве и проведении внеочередного общего собрания либо мотивированное решение об отказе в его созыве          и проведении направляется лицам, требующим его созыва, посредством почтовой связи заказным письмом с уведомлением о получении или иным способом, обеспечивающим подлинность передаваемых и принимаемых сообщений и их документальное подтверждение, не позднее пяти дней           с даты принятия такого решения.</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bookmarkStart w:id="83" w:name="270"/>
      <w:bookmarkEnd w:id="83"/>
      <w:r w:rsidRPr="00B91E48">
        <w:rPr>
          <w:rFonts w:ascii="Times New Roman" w:eastAsia="Times New Roman" w:hAnsi="Times New Roman"/>
          <w:color w:val="000000"/>
          <w:sz w:val="30"/>
          <w:szCs w:val="30"/>
          <w:lang w:val="ru-RU" w:eastAsia="ru-RU"/>
        </w:rPr>
        <w:t>В решении о проведении общего собрания должны быть определены:</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84" w:name="271"/>
      <w:bookmarkEnd w:id="84"/>
      <w:r w:rsidRPr="00B91E48">
        <w:rPr>
          <w:rFonts w:ascii="Times New Roman" w:eastAsia="Times New Roman" w:hAnsi="Times New Roman"/>
          <w:color w:val="000000"/>
          <w:sz w:val="30"/>
          <w:szCs w:val="30"/>
          <w:lang w:val="ru-RU" w:eastAsia="ru-RU"/>
        </w:rPr>
        <w:t>дата, время и место (с указанием адреса) проведения общего собрания;</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85" w:name="272"/>
      <w:bookmarkEnd w:id="85"/>
      <w:r w:rsidRPr="00B91E48">
        <w:rPr>
          <w:rFonts w:ascii="Times New Roman" w:eastAsia="Times New Roman" w:hAnsi="Times New Roman"/>
          <w:color w:val="000000"/>
          <w:sz w:val="30"/>
          <w:szCs w:val="30"/>
          <w:lang w:val="ru-RU" w:eastAsia="ru-RU"/>
        </w:rPr>
        <w:t>повестка дня общего собрания с указанием формулировок проектов решений по каждому вопросу;</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86" w:name="273"/>
      <w:bookmarkEnd w:id="86"/>
      <w:r w:rsidRPr="00B91E48">
        <w:rPr>
          <w:rFonts w:ascii="Times New Roman" w:eastAsia="Times New Roman" w:hAnsi="Times New Roman"/>
          <w:color w:val="000000"/>
          <w:sz w:val="30"/>
          <w:szCs w:val="30"/>
          <w:lang w:val="ru-RU" w:eastAsia="ru-RU"/>
        </w:rPr>
        <w:t xml:space="preserve">форма проведения общего собрания, если она не установлена настоящим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ставом либо органами общества, его участниками или аудиторской организацией (аудитором – индивидуальным предпринимателем), требующими созыва внеочередного общего собрания в случаях, предусмотренных законодательством;</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форма голосования по каждому вопросу повестки дня;</w:t>
      </w:r>
    </w:p>
    <w:p w:rsidR="006603F7" w:rsidRDefault="005C6CC4" w:rsidP="006603F7">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форма, </w:t>
      </w:r>
      <w:r w:rsidRPr="00B91E48">
        <w:rPr>
          <w:rFonts w:ascii="Times New Roman" w:eastAsia="Times New Roman" w:hAnsi="Times New Roman"/>
          <w:bCs/>
          <w:color w:val="000000"/>
          <w:sz w:val="30"/>
          <w:szCs w:val="30"/>
          <w:lang w:val="ru-RU" w:eastAsia="ru-RU"/>
        </w:rPr>
        <w:t>текст и способ направления</w:t>
      </w:r>
      <w:r w:rsidRPr="00B91E48">
        <w:rPr>
          <w:rFonts w:ascii="Times New Roman" w:eastAsia="Times New Roman" w:hAnsi="Times New Roman"/>
          <w:color w:val="000000"/>
          <w:sz w:val="30"/>
          <w:szCs w:val="30"/>
          <w:lang w:val="ru-RU" w:eastAsia="ru-RU"/>
        </w:rPr>
        <w:t xml:space="preserve"> бюллетеня в случае голосования бюллетенями или заочного голосования;</w:t>
      </w:r>
    </w:p>
    <w:p w:rsidR="005C6CC4" w:rsidRPr="00B91E48" w:rsidRDefault="005C6CC4" w:rsidP="006603F7">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форма и текст карточки в случае открытого голосования карточками;</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bCs/>
          <w:color w:val="000000"/>
          <w:sz w:val="30"/>
          <w:szCs w:val="30"/>
          <w:lang w:val="ru-RU" w:eastAsia="ru-RU"/>
        </w:rPr>
        <w:t>дата окончания приема предложений в повестку дня внеочередного общего собрания и предложений о выдвижении кандидатов в ревизоры          в случае, если повестка дня включает вопросы их избрания</w:t>
      </w:r>
      <w:r w:rsidRPr="00B91E48">
        <w:rPr>
          <w:rFonts w:ascii="Times New Roman" w:eastAsia="Times New Roman" w:hAnsi="Times New Roman"/>
          <w:color w:val="000000"/>
          <w:sz w:val="30"/>
          <w:szCs w:val="30"/>
          <w:lang w:val="ru-RU" w:eastAsia="ru-RU"/>
        </w:rPr>
        <w:t>;</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87" w:name="430"/>
      <w:bookmarkEnd w:id="87"/>
      <w:r w:rsidRPr="00B91E48">
        <w:rPr>
          <w:rFonts w:ascii="Times New Roman" w:eastAsia="Times New Roman" w:hAnsi="Times New Roman"/>
          <w:color w:val="000000"/>
          <w:sz w:val="30"/>
          <w:szCs w:val="30"/>
          <w:lang w:val="ru-RU" w:eastAsia="ru-RU"/>
        </w:rPr>
        <w:t xml:space="preserve">порядок извещения лиц, имеющих в соответствии                                             </w:t>
      </w:r>
      <w:r w:rsidRPr="00B91E48">
        <w:rPr>
          <w:rFonts w:ascii="Times New Roman" w:eastAsia="Times New Roman" w:hAnsi="Times New Roman"/>
          <w:color w:val="000000"/>
          <w:sz w:val="30"/>
          <w:szCs w:val="30"/>
          <w:lang w:val="ru-RU" w:eastAsia="ru-RU"/>
        </w:rPr>
        <w:lastRenderedPageBreak/>
        <w:t>с законодательством право на участие в общем собрании, о его проведении;</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перечень информации (документов) к </w:t>
      </w:r>
      <w:r w:rsidRPr="00B91E48">
        <w:rPr>
          <w:rFonts w:ascii="Times New Roman" w:eastAsia="Times New Roman" w:hAnsi="Times New Roman"/>
          <w:bCs/>
          <w:color w:val="000000"/>
          <w:sz w:val="30"/>
          <w:szCs w:val="30"/>
          <w:lang w:val="ru-RU" w:eastAsia="ru-RU"/>
        </w:rPr>
        <w:t>общему собранию</w:t>
      </w:r>
      <w:r w:rsidRPr="00B91E48">
        <w:rPr>
          <w:rFonts w:ascii="Times New Roman" w:eastAsia="Times New Roman" w:hAnsi="Times New Roman"/>
          <w:color w:val="000000"/>
          <w:sz w:val="30"/>
          <w:szCs w:val="30"/>
          <w:lang w:val="ru-RU" w:eastAsia="ru-RU"/>
        </w:rPr>
        <w:t xml:space="preserve"> и порядок ее предоставления лицам, имеющим право на участие в общем собрании (порядок ознакомления </w:t>
      </w:r>
      <w:r w:rsidRPr="00B91E48">
        <w:rPr>
          <w:rFonts w:ascii="Times New Roman" w:eastAsia="Times New Roman" w:hAnsi="Times New Roman"/>
          <w:bCs/>
          <w:color w:val="000000"/>
          <w:sz w:val="30"/>
          <w:szCs w:val="30"/>
          <w:lang w:val="ru-RU" w:eastAsia="ru-RU"/>
        </w:rPr>
        <w:t>этих лиц</w:t>
      </w:r>
      <w:r w:rsidRPr="00B91E48">
        <w:rPr>
          <w:rFonts w:ascii="Times New Roman" w:eastAsia="Times New Roman" w:hAnsi="Times New Roman"/>
          <w:color w:val="000000"/>
          <w:sz w:val="30"/>
          <w:szCs w:val="30"/>
          <w:lang w:val="ru-RU" w:eastAsia="ru-RU"/>
        </w:rPr>
        <w:t xml:space="preserve"> с информацией (</w:t>
      </w:r>
      <w:r w:rsidRPr="00B91E48">
        <w:rPr>
          <w:rFonts w:ascii="Times New Roman" w:eastAsia="Times New Roman" w:hAnsi="Times New Roman"/>
          <w:bCs/>
          <w:color w:val="000000"/>
          <w:sz w:val="30"/>
          <w:szCs w:val="30"/>
          <w:lang w:val="ru-RU" w:eastAsia="ru-RU"/>
        </w:rPr>
        <w:t>документами</w:t>
      </w:r>
      <w:r w:rsidRPr="00B91E48">
        <w:rPr>
          <w:rFonts w:ascii="Times New Roman" w:eastAsia="Times New Roman" w:hAnsi="Times New Roman"/>
          <w:color w:val="000000"/>
          <w:sz w:val="30"/>
          <w:szCs w:val="30"/>
          <w:lang w:val="ru-RU" w:eastAsia="ru-RU"/>
        </w:rPr>
        <w:t xml:space="preserve">),                   при подготовке к его проведению. При этом в случае проведения общего собрания, повестка дня которого включает </w:t>
      </w:r>
      <w:r w:rsidRPr="00B91E48">
        <w:rPr>
          <w:rFonts w:ascii="Times New Roman" w:eastAsia="Times New Roman" w:hAnsi="Times New Roman"/>
          <w:bCs/>
          <w:color w:val="000000"/>
          <w:sz w:val="30"/>
          <w:szCs w:val="30"/>
          <w:lang w:val="ru-RU" w:eastAsia="ru-RU"/>
        </w:rPr>
        <w:t>вопросы</w:t>
      </w:r>
      <w:r w:rsidRPr="00B91E48">
        <w:rPr>
          <w:rFonts w:ascii="Times New Roman" w:eastAsia="Times New Roman" w:hAnsi="Times New Roman"/>
          <w:color w:val="000000"/>
          <w:sz w:val="30"/>
          <w:szCs w:val="30"/>
          <w:lang w:val="ru-RU" w:eastAsia="ru-RU"/>
        </w:rPr>
        <w:t xml:space="preserve"> избрания членов органов общества, указанный перечень должен включать сведения                    о выдвинутых кандидатах в избираемые (образуемые) органы общества. </w:t>
      </w:r>
      <w:r w:rsidRPr="00B91E48">
        <w:rPr>
          <w:rFonts w:ascii="Times New Roman" w:eastAsia="Times New Roman" w:hAnsi="Times New Roman"/>
          <w:bCs/>
          <w:color w:val="000000"/>
          <w:sz w:val="30"/>
          <w:szCs w:val="30"/>
          <w:lang w:val="ru-RU" w:eastAsia="ru-RU"/>
        </w:rPr>
        <w:t>При направлении участниками предложений о выдвижении кандидатов         в органы общества после даты принятия решения директором о проведении общего собрания, но не позднее даты окончания приема                                  таких предложений, информация об изменении списка выдвигаемых кандидатов, а также о дополнительно выдвинутых кандидатах доводится до сведения лиц, имеющих право на участие в общем собрании, не позднее семи дней до даты проведения общего собрания в том же порядке,                      в котором предоставляется перечень информации (документов) к общему собранию</w:t>
      </w:r>
      <w:r w:rsidRPr="00B91E48">
        <w:rPr>
          <w:rFonts w:ascii="Times New Roman" w:eastAsia="Times New Roman" w:hAnsi="Times New Roman"/>
          <w:color w:val="000000"/>
          <w:sz w:val="30"/>
          <w:szCs w:val="30"/>
          <w:lang w:val="ru-RU" w:eastAsia="ru-RU"/>
        </w:rPr>
        <w:t>;</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порядок регистрации лиц, имеющих право на участие в общем собрании.</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Решение о проведении общего собрания может содержать и иные сведения, указание которых целесообразно в каждом конкретном случае.</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bCs/>
          <w:color w:val="000000"/>
          <w:sz w:val="30"/>
          <w:szCs w:val="30"/>
          <w:lang w:val="ru-RU" w:eastAsia="ru-RU"/>
        </w:rPr>
      </w:pPr>
      <w:r w:rsidRPr="00B91E48">
        <w:rPr>
          <w:rFonts w:ascii="Times New Roman" w:eastAsia="Times New Roman" w:hAnsi="Times New Roman"/>
          <w:bCs/>
          <w:color w:val="000000"/>
          <w:sz w:val="30"/>
          <w:szCs w:val="30"/>
          <w:lang w:val="ru-RU" w:eastAsia="ru-RU"/>
        </w:rPr>
        <w:t>В случае необходимости внесения изменений и (или) дополнений в формулировки проектов решений по вопросам повестки дня                 общего собрания, текст бюллетеня или карточки для голосования,   перечень информации (документов) к общему собранию директор         вправе принять решение о внесении соответствующих изменений</w:t>
      </w:r>
      <w:bookmarkStart w:id="88" w:name="_GoBack"/>
      <w:bookmarkEnd w:id="88"/>
      <w:r w:rsidRPr="00B91E48">
        <w:rPr>
          <w:rFonts w:ascii="Times New Roman" w:eastAsia="Times New Roman" w:hAnsi="Times New Roman"/>
          <w:bCs/>
          <w:color w:val="000000"/>
          <w:sz w:val="30"/>
          <w:szCs w:val="30"/>
          <w:lang w:val="ru-RU" w:eastAsia="ru-RU"/>
        </w:rPr>
        <w:t xml:space="preserve">               и (или) дополнений не позднее семи дней до даты проведения общего собрания.</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r w:rsidRPr="00B91E48">
        <w:rPr>
          <w:rFonts w:ascii="Times New Roman" w:eastAsia="Times New Roman" w:hAnsi="Times New Roman"/>
          <w:bCs/>
          <w:color w:val="000000"/>
          <w:sz w:val="30"/>
          <w:szCs w:val="30"/>
          <w:lang w:val="ru-RU" w:eastAsia="ru-RU"/>
        </w:rPr>
        <w:t>Информация о внесении изменений и (или) дополнений                                  в формулировки проектов решений по вопросам повестки дня общего собрания, текст бюллетеня или карточки для голосования, перечень информации (документов) к общему собранию доводится до сведения       лиц, имеющих право на участие в общем собрании, не позднее пяти дней до даты его проведения в том же порядке, в котором предоставляется информация (документы) к общему собранию</w:t>
      </w:r>
      <w:r w:rsidRPr="00B91E48">
        <w:rPr>
          <w:rFonts w:ascii="Times New Roman" w:eastAsia="Times New Roman" w:hAnsi="Times New Roman"/>
          <w:color w:val="000000"/>
          <w:sz w:val="30"/>
          <w:szCs w:val="30"/>
          <w:lang w:val="ru-RU" w:eastAsia="ru-RU"/>
        </w:rPr>
        <w:t>.</w:t>
      </w: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p>
    <w:p w:rsidR="005C6CC4" w:rsidRPr="00B91E48" w:rsidRDefault="005C6CC4" w:rsidP="005C6CC4">
      <w:pPr>
        <w:widowControl w:val="0"/>
        <w:autoSpaceDE w:val="0"/>
        <w:autoSpaceDN w:val="0"/>
        <w:adjustRightInd w:val="0"/>
        <w:rPr>
          <w:rFonts w:ascii="Times New Roman" w:eastAsia="Times New Roman" w:hAnsi="Times New Roman"/>
          <w:color w:val="000000"/>
          <w:sz w:val="30"/>
          <w:szCs w:val="30"/>
          <w:lang w:val="ru-RU" w:eastAsia="ru-RU"/>
        </w:rPr>
      </w:pPr>
    </w:p>
    <w:p w:rsidR="005C6CC4" w:rsidRPr="00B91E48" w:rsidRDefault="005C6CC4" w:rsidP="005C6CC4">
      <w:pPr>
        <w:pStyle w:val="a3"/>
        <w:pageBreakBefore/>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bCs/>
          <w:color w:val="000000"/>
          <w:sz w:val="30"/>
          <w:szCs w:val="30"/>
          <w:lang w:val="ru-RU" w:eastAsia="ru-RU"/>
        </w:rPr>
        <w:lastRenderedPageBreak/>
        <w:t xml:space="preserve">Лица, имеющие право на участие в общем собрании, извещаются о проведении годового общего собрания директором не менее чем за </w:t>
      </w:r>
      <w:r w:rsidRPr="00B91E48">
        <w:rPr>
          <w:rFonts w:ascii="Times New Roman" w:eastAsia="Times New Roman" w:hAnsi="Times New Roman"/>
          <w:color w:val="000000"/>
          <w:sz w:val="30"/>
          <w:szCs w:val="30"/>
          <w:lang w:val="ru-RU" w:eastAsia="ru-RU"/>
        </w:rPr>
        <w:t>тридцать</w:t>
      </w:r>
      <w:r w:rsidRPr="00B91E48">
        <w:rPr>
          <w:rFonts w:ascii="Times New Roman" w:eastAsia="Times New Roman" w:hAnsi="Times New Roman"/>
          <w:bCs/>
          <w:color w:val="000000"/>
          <w:sz w:val="30"/>
          <w:szCs w:val="30"/>
          <w:lang w:val="ru-RU" w:eastAsia="ru-RU"/>
        </w:rPr>
        <w:t xml:space="preserve"> дней до даты его проведения, а в случае проведения внеочередного общего собрания – не менее чем за десять дней до даты его проведения</w:t>
      </w:r>
      <w:r w:rsidRPr="00B91E48">
        <w:rPr>
          <w:rFonts w:ascii="Times New Roman" w:eastAsia="Times New Roman" w:hAnsi="Times New Roman"/>
          <w:color w:val="000000"/>
          <w:sz w:val="30"/>
          <w:szCs w:val="30"/>
          <w:lang w:val="ru-RU" w:eastAsia="ru-RU"/>
        </w:rPr>
        <w:t>.</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bCs/>
          <w:color w:val="000000"/>
          <w:sz w:val="30"/>
          <w:szCs w:val="30"/>
          <w:lang w:val="ru-RU" w:eastAsia="ru-RU"/>
        </w:rPr>
        <w:t>Если повестка дня общего собрания включает вопросы                       избрания органов общества, лица, имеющие право на участие в общем собрании, должны быть извещены о его проведении не менее чем                     за двадцать дней до даты проведения общего собрания</w:t>
      </w:r>
      <w:r w:rsidRPr="00B91E48">
        <w:rPr>
          <w:rFonts w:ascii="Times New Roman" w:eastAsia="Times New Roman" w:hAnsi="Times New Roman"/>
          <w:color w:val="000000"/>
          <w:sz w:val="30"/>
          <w:szCs w:val="30"/>
          <w:lang w:val="ru-RU" w:eastAsia="ru-RU"/>
        </w:rPr>
        <w:t>.</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bCs/>
          <w:color w:val="000000"/>
          <w:sz w:val="30"/>
          <w:szCs w:val="30"/>
          <w:lang w:val="ru-RU" w:eastAsia="ru-RU"/>
        </w:rPr>
        <w:t>О проведении повторного общего собрания лица, имеющие право на участие в нем, должны быть извещены не менее чем за десять дней           до даты его проведения</w:t>
      </w:r>
      <w:r w:rsidRPr="00B91E48">
        <w:rPr>
          <w:rFonts w:ascii="Times New Roman" w:eastAsia="Times New Roman" w:hAnsi="Times New Roman"/>
          <w:color w:val="000000"/>
          <w:sz w:val="30"/>
          <w:szCs w:val="30"/>
          <w:lang w:val="ru-RU" w:eastAsia="ru-RU"/>
        </w:rPr>
        <w:t>.</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bCs/>
          <w:color w:val="000000"/>
          <w:sz w:val="30"/>
          <w:szCs w:val="30"/>
          <w:lang w:val="ru-RU" w:eastAsia="ru-RU"/>
        </w:rPr>
      </w:pPr>
      <w:bookmarkStart w:id="89" w:name="291"/>
      <w:bookmarkEnd w:id="89"/>
      <w:r w:rsidRPr="00B91E48">
        <w:rPr>
          <w:rFonts w:ascii="Times New Roman" w:eastAsia="Times New Roman" w:hAnsi="Times New Roman"/>
          <w:bCs/>
          <w:color w:val="000000"/>
          <w:sz w:val="30"/>
          <w:szCs w:val="30"/>
          <w:lang w:val="ru-RU" w:eastAsia="ru-RU"/>
        </w:rPr>
        <w:t xml:space="preserve">Лица, имеющие право на участие в общем собрании, извещаются о его проведении путем направления информации о проведении общего собрания посредством почтовой связи заказным письмом с уведомлением о получении или вручения ее каждому из указанных лиц под роспись. </w:t>
      </w:r>
      <w:bookmarkStart w:id="90" w:name="297"/>
      <w:bookmarkStart w:id="91" w:name="298"/>
      <w:bookmarkStart w:id="92" w:name="299"/>
      <w:bookmarkStart w:id="93" w:name="306"/>
      <w:bookmarkStart w:id="94" w:name="307"/>
      <w:bookmarkEnd w:id="90"/>
      <w:bookmarkEnd w:id="91"/>
      <w:bookmarkEnd w:id="92"/>
      <w:bookmarkEnd w:id="93"/>
      <w:bookmarkEnd w:id="94"/>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bCs/>
          <w:color w:val="000000"/>
          <w:sz w:val="30"/>
          <w:szCs w:val="30"/>
          <w:lang w:val="ru-RU" w:eastAsia="ru-RU"/>
        </w:rPr>
        <w:t>Информация</w:t>
      </w:r>
      <w:r w:rsidRPr="00B91E48">
        <w:rPr>
          <w:rFonts w:ascii="Times New Roman" w:eastAsia="Times New Roman" w:hAnsi="Times New Roman"/>
          <w:color w:val="000000"/>
          <w:sz w:val="30"/>
          <w:szCs w:val="30"/>
          <w:lang w:val="ru-RU" w:eastAsia="ru-RU"/>
        </w:rPr>
        <w:t xml:space="preserve"> о проведении общего собрания </w:t>
      </w:r>
      <w:r w:rsidRPr="00B91E48">
        <w:rPr>
          <w:rFonts w:ascii="Times New Roman" w:eastAsia="Times New Roman" w:hAnsi="Times New Roman"/>
          <w:bCs/>
          <w:color w:val="000000"/>
          <w:sz w:val="30"/>
          <w:szCs w:val="30"/>
          <w:lang w:val="ru-RU" w:eastAsia="ru-RU"/>
        </w:rPr>
        <w:t>должна</w:t>
      </w:r>
      <w:r w:rsidRPr="00B91E48">
        <w:rPr>
          <w:rFonts w:ascii="Times New Roman" w:eastAsia="Times New Roman" w:hAnsi="Times New Roman"/>
          <w:color w:val="000000"/>
          <w:sz w:val="30"/>
          <w:szCs w:val="30"/>
          <w:lang w:val="ru-RU" w:eastAsia="ru-RU"/>
        </w:rPr>
        <w:t xml:space="preserve"> содержать:</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95" w:name="308"/>
      <w:bookmarkEnd w:id="95"/>
      <w:r w:rsidRPr="00B91E48">
        <w:rPr>
          <w:rFonts w:ascii="Times New Roman" w:eastAsia="Times New Roman" w:hAnsi="Times New Roman"/>
          <w:color w:val="000000"/>
          <w:sz w:val="30"/>
          <w:szCs w:val="30"/>
          <w:lang w:val="ru-RU" w:eastAsia="ru-RU"/>
        </w:rPr>
        <w:t>наименование и место нахождения общества;</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дату, время и место (с указанием адреса) проведения общего собрания;</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повестку дня общего собрания;</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96" w:name="311"/>
      <w:bookmarkEnd w:id="96"/>
      <w:r w:rsidRPr="00B91E48">
        <w:rPr>
          <w:rFonts w:ascii="Times New Roman" w:eastAsia="Times New Roman" w:hAnsi="Times New Roman"/>
          <w:color w:val="000000"/>
          <w:sz w:val="30"/>
          <w:szCs w:val="30"/>
          <w:lang w:val="ru-RU" w:eastAsia="ru-RU"/>
        </w:rPr>
        <w:t>наименование органа общества или фамилии, имена, отчества        (если таковые имеются) иных лиц, созывающих общее собрание,   основание его созыва (в случае созыва и проведения внеочередного общего собрания);</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порядок ознакомления лиц, имеющих право на участие в общем собрании, с информацией (документами), подлежащей представлению при подготовке к его проведению, с указанием адреса, по которому можно с ней ознакомиться;</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порядок регистрации лиц, имеющих право на участие в общем собрании;</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иные сведения, предусмотренные решением о проведении общего собрания.</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До проведения годового общего собрания директор обязан подготовить информацию о деятельности общества за отчетный период, которая должна содержать сведения, определенные законодательством. При этом указанная информация о деятельности общества за отчетный период должна быть доступна для ознакомления лицам, имеющим право на участие в годовом общем собрании, в местах, адреса которых указаны в извещении о проведении годового общего собрания, не менее чем за двадцать дней до проведения годового общего собрания.</w:t>
      </w:r>
    </w:p>
    <w:p w:rsidR="005C6CC4" w:rsidRPr="00B91E48" w:rsidRDefault="005C6CC4" w:rsidP="005C6CC4">
      <w:pPr>
        <w:pStyle w:val="a3"/>
        <w:pageBreakBefore/>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bookmarkStart w:id="97" w:name="316"/>
      <w:bookmarkEnd w:id="97"/>
      <w:r w:rsidRPr="00B91E48">
        <w:rPr>
          <w:rFonts w:ascii="Times New Roman" w:eastAsia="Times New Roman" w:hAnsi="Times New Roman"/>
          <w:color w:val="000000"/>
          <w:sz w:val="30"/>
          <w:szCs w:val="30"/>
          <w:lang w:val="ru-RU" w:eastAsia="ru-RU"/>
        </w:rPr>
        <w:lastRenderedPageBreak/>
        <w:t>Лицами, имеющими право на участие в общем собрании, являются:</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98" w:name="317"/>
      <w:bookmarkEnd w:id="98"/>
      <w:r w:rsidRPr="00B91E48">
        <w:rPr>
          <w:rFonts w:ascii="Times New Roman" w:eastAsia="Times New Roman" w:hAnsi="Times New Roman"/>
          <w:color w:val="000000"/>
          <w:sz w:val="30"/>
          <w:szCs w:val="30"/>
          <w:lang w:val="ru-RU" w:eastAsia="ru-RU"/>
        </w:rPr>
        <w:t>участники или лица, уполномоченные на то доверенностью, выданной им участником;</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99" w:name="318"/>
      <w:bookmarkEnd w:id="99"/>
      <w:r w:rsidRPr="00B91E48">
        <w:rPr>
          <w:rFonts w:ascii="Times New Roman" w:eastAsia="Times New Roman" w:hAnsi="Times New Roman"/>
          <w:bCs/>
          <w:color w:val="000000"/>
          <w:sz w:val="30"/>
          <w:szCs w:val="30"/>
          <w:lang w:val="ru-RU" w:eastAsia="ru-RU"/>
        </w:rPr>
        <w:t>лица</w:t>
      </w:r>
      <w:r w:rsidRPr="00B91E48">
        <w:rPr>
          <w:rFonts w:ascii="Times New Roman" w:eastAsia="Times New Roman" w:hAnsi="Times New Roman"/>
          <w:color w:val="000000"/>
          <w:sz w:val="30"/>
          <w:szCs w:val="30"/>
          <w:lang w:val="ru-RU" w:eastAsia="ru-RU"/>
        </w:rPr>
        <w:t xml:space="preserve">, которые приобрели </w:t>
      </w:r>
      <w:r w:rsidRPr="00B91E48">
        <w:rPr>
          <w:rFonts w:ascii="Times New Roman" w:eastAsia="Times New Roman" w:hAnsi="Times New Roman"/>
          <w:bCs/>
          <w:color w:val="000000"/>
          <w:sz w:val="30"/>
          <w:szCs w:val="30"/>
          <w:lang w:val="ru-RU" w:eastAsia="ru-RU"/>
        </w:rPr>
        <w:t>право</w:t>
      </w:r>
      <w:r w:rsidRPr="00B91E48">
        <w:rPr>
          <w:rFonts w:ascii="Times New Roman" w:eastAsia="Times New Roman" w:hAnsi="Times New Roman"/>
          <w:color w:val="000000"/>
          <w:sz w:val="30"/>
          <w:szCs w:val="30"/>
          <w:lang w:val="ru-RU" w:eastAsia="ru-RU"/>
        </w:rPr>
        <w:t xml:space="preserve"> пользования и (или) распоряжения долей (частью доли) в уставном фонде общества на основании договора, если иное не установлено законодательными актами;</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лица, уполномоченные в соответствии с законодательными актами         на управление наследственным имуществом в случае смерти участника </w:t>
      </w:r>
      <w:r w:rsidRPr="00B91E48">
        <w:rPr>
          <w:rFonts w:ascii="Times New Roman" w:eastAsia="Times New Roman" w:hAnsi="Times New Roman"/>
          <w:bCs/>
          <w:color w:val="000000"/>
          <w:sz w:val="30"/>
          <w:szCs w:val="30"/>
          <w:lang w:val="ru-RU" w:eastAsia="ru-RU"/>
        </w:rPr>
        <w:t>либо объявления его умершим</w:t>
      </w:r>
      <w:r w:rsidRPr="00B91E48">
        <w:rPr>
          <w:rFonts w:ascii="Times New Roman" w:eastAsia="Times New Roman" w:hAnsi="Times New Roman"/>
          <w:color w:val="000000"/>
          <w:sz w:val="30"/>
          <w:szCs w:val="30"/>
          <w:lang w:val="ru-RU" w:eastAsia="ru-RU"/>
        </w:rPr>
        <w:t>;</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bCs/>
          <w:color w:val="000000"/>
          <w:sz w:val="30"/>
          <w:szCs w:val="30"/>
          <w:lang w:val="ru-RU" w:eastAsia="ru-RU"/>
        </w:rPr>
        <w:t>иные лица в случаях, предусмотренных законодательством</w:t>
      </w:r>
      <w:r w:rsidRPr="00B91E48">
        <w:rPr>
          <w:rFonts w:ascii="Times New Roman" w:eastAsia="Times New Roman" w:hAnsi="Times New Roman"/>
          <w:color w:val="000000"/>
          <w:sz w:val="30"/>
          <w:szCs w:val="30"/>
          <w:lang w:val="ru-RU" w:eastAsia="ru-RU"/>
        </w:rPr>
        <w:t>.</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Лица, имеющие право на участие в общем собрании, вправе внести в письменной форме предложения о включении вопросов в его повестку дня и выдвижении кандидатов в члены органов общества в сроки            и порядке, которые указаны в настоящем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ставе.</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Предложение в повестку дня общего собрания должно содержать фамилию, имя, отчество (если таковое имеется) (для физических лиц) или наименование юридического лица, число принадлежащих ему голосов на общем собрании, формулировку каждого из предлагаемых в повестку дня вопросов. </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Предложение в повестку дня о выдвижении кандидатов в члены органов общества должно также содержать фамилию, имя, отчество (если таковое имеется) каждого предлагаемого кандидата, наименование органа общества, для избрания в который он предлагается. </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Лица, имеющие право на внесение предложений в повестку дня, могут также предложить формулировку проекта решения по каждому из предлагаемых вопросов. Предложение должно быть подписано внесшими его лицами. Включение в повестку дня предложения о выдвижении кандидатов в члены органов общества осуществляется с их согласия. </w:t>
      </w:r>
      <w:r w:rsidRPr="00B91E48">
        <w:rPr>
          <w:rFonts w:ascii="Times New Roman" w:eastAsia="Times New Roman" w:hAnsi="Times New Roman"/>
          <w:bCs/>
          <w:color w:val="000000"/>
          <w:sz w:val="30"/>
          <w:szCs w:val="30"/>
          <w:lang w:val="ru-RU" w:eastAsia="ru-RU"/>
        </w:rPr>
        <w:t>Согласие должно быть получено от кандидата в письменной форме                    и содержать четкое волеизъявление кандидата быть избранным</w:t>
      </w:r>
      <w:r w:rsidRPr="00B91E48">
        <w:rPr>
          <w:rFonts w:ascii="Times New Roman" w:eastAsia="Times New Roman" w:hAnsi="Times New Roman"/>
          <w:color w:val="000000"/>
          <w:sz w:val="30"/>
          <w:szCs w:val="30"/>
          <w:lang w:val="ru-RU" w:eastAsia="ru-RU"/>
        </w:rPr>
        <w:t>.</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Предложения в повестку дня годового общего собрания       должны поступить в общество не позднее тридцати дней после окончания отчетного года.</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bCs/>
          <w:color w:val="000000"/>
          <w:sz w:val="30"/>
          <w:szCs w:val="30"/>
          <w:lang w:val="ru-RU" w:eastAsia="ru-RU"/>
        </w:rPr>
      </w:pPr>
      <w:r w:rsidRPr="00B91E48">
        <w:rPr>
          <w:rFonts w:ascii="Times New Roman" w:eastAsia="Times New Roman" w:hAnsi="Times New Roman"/>
          <w:bCs/>
          <w:color w:val="000000"/>
          <w:sz w:val="30"/>
          <w:szCs w:val="30"/>
          <w:lang w:val="ru-RU" w:eastAsia="ru-RU"/>
        </w:rPr>
        <w:t>Предложения в повестку дня внеочередного общего собрания должны поступить не позднее семи дней до даты его проведения. Если одним из вопросов повестки дня внеочередного общего собрания является избрание кандидатов в члены органов общества, предложения                               о выдвижении кандидатов должны поступить не позднее десяти дней              до даты проведения этого собрания.</w:t>
      </w:r>
    </w:p>
    <w:p w:rsidR="005C6CC4" w:rsidRPr="00B91E48" w:rsidRDefault="005C6CC4" w:rsidP="005C6CC4">
      <w:pPr>
        <w:pStyle w:val="a3"/>
        <w:pageBreakBefore/>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bCs/>
          <w:color w:val="000000"/>
          <w:sz w:val="30"/>
          <w:szCs w:val="30"/>
          <w:lang w:val="ru-RU" w:eastAsia="ru-RU"/>
        </w:rPr>
        <w:lastRenderedPageBreak/>
        <w:t>В случае, если такие предложения не поступили, директор вправе самостоятельно вносить предложения о выдвижении кандидатов в члены органов общества.</w:t>
      </w:r>
      <w:r w:rsidRPr="00B91E48">
        <w:rPr>
          <w:rFonts w:ascii="Times New Roman" w:eastAsia="Times New Roman" w:hAnsi="Times New Roman"/>
          <w:color w:val="000000"/>
          <w:sz w:val="30"/>
          <w:szCs w:val="30"/>
          <w:lang w:val="ru-RU" w:eastAsia="ru-RU"/>
        </w:rPr>
        <w:t> </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bookmarkStart w:id="100" w:name="334"/>
      <w:bookmarkEnd w:id="100"/>
      <w:r w:rsidRPr="00B91E48">
        <w:rPr>
          <w:rFonts w:ascii="Times New Roman" w:eastAsia="Times New Roman" w:hAnsi="Times New Roman"/>
          <w:color w:val="000000"/>
          <w:sz w:val="30"/>
          <w:szCs w:val="30"/>
          <w:lang w:val="ru-RU" w:eastAsia="ru-RU"/>
        </w:rPr>
        <w:t>Повестка дня общего собрания формируется директором               по своему усмотрению, а также на основании предложений лиц, имеющих право на внесение предложений в повестку дня. Повестка дня общего собрания должна содержать исчерпывающий перечень конкретно сформулированных вопросов, выносимых на обсуждение.</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bCs/>
          <w:color w:val="000000"/>
          <w:sz w:val="30"/>
          <w:szCs w:val="30"/>
          <w:lang w:val="ru-RU" w:eastAsia="ru-RU"/>
        </w:rPr>
        <w:t>Директор не позднее десяти дней после окончания срока, установленного для поступления предложений в повестку дня годового общего собрания, а в случае проведения внеочередного общего собрания – не позднее трех дней после окончания срока, установленного                           для поступления предложений в повестку дня внеочередного общего собрания, обязан рассмотреть эти предложения и принять решение об          учете либо отказе в их принятии в случаях, предусмотренных законодательством</w:t>
      </w:r>
      <w:r w:rsidRPr="00B91E48">
        <w:rPr>
          <w:rFonts w:ascii="Times New Roman" w:eastAsia="Times New Roman" w:hAnsi="Times New Roman"/>
          <w:color w:val="000000"/>
          <w:sz w:val="30"/>
          <w:szCs w:val="30"/>
          <w:lang w:val="ru-RU" w:eastAsia="ru-RU"/>
        </w:rPr>
        <w:t xml:space="preserve">. </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В случае отказа в принятии предложений лицу, внесшему эти предложения, должно быть направлено мотивированное решение об отказе не позднее пяти дней с даты принятия такого решения.</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Общее собрание может проводиться в очной, заочной или смешанной формах.</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Принявшими участие в общем собрании считаются лица, зарегистрировавшиеся для участия в нем, и (или) лица, заполненные бюллетени которых получены обществом не позднее двух дней                          до проведения общего собрания. </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В случае проведения общего собрания в очной форме регистрация лиц, имеющих право на участие в общем собрании, осуществляется при предъявлении ими документов, подтверждающих их полномочия. При этом определяется правомочность (наличие кворума) данного собрания. </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Лица, не прошедшие регистрацию, не вправе принимать участие             в голосовании.</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Общее собрание признается правомочным (имеет кворум), если его участники обладают в совокупности более чем пятьюдесятью процентами голосов от общего количества голосов, принадлежащих участникам. </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В случае отсутствия установленного кворума годовое общее собрание должно быть проведено, а внеочередное общее собрание может быть проведено повторно с той же повесткой дня. </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Повторное общее собрание имеет кворум, если его участники обладают в совокупности более чем тридцатью процентами голосов              от общего количества голосов.</w:t>
      </w:r>
    </w:p>
    <w:p w:rsidR="005C6CC4" w:rsidRPr="00B91E48" w:rsidRDefault="005C6CC4" w:rsidP="005C6CC4">
      <w:pPr>
        <w:pStyle w:val="a3"/>
        <w:pageBreakBefore/>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lastRenderedPageBreak/>
        <w:t>При принятии решения общим собранием участник обладает числом голосов, пропорциональным размеру принадлежащей ему доли           в уставном фонде общества, а иное лицо, имеющее право на участие                 в общем собрании, обладает числом голосов, пропорциональным размеру доли в уставном фонде, право на которую или право на управление которой он приобрел.</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pacing w:val="-4"/>
          <w:sz w:val="30"/>
          <w:szCs w:val="30"/>
          <w:lang w:val="ru-RU" w:eastAsia="ru-RU"/>
        </w:rPr>
        <w:t>Решения общего собрания принимаются простым большинством</w:t>
      </w:r>
      <w:r w:rsidRPr="00B91E48">
        <w:rPr>
          <w:rFonts w:ascii="Times New Roman" w:eastAsia="Times New Roman" w:hAnsi="Times New Roman"/>
          <w:color w:val="000000"/>
          <w:sz w:val="30"/>
          <w:szCs w:val="30"/>
          <w:lang w:val="ru-RU" w:eastAsia="ru-RU"/>
        </w:rPr>
        <w:t xml:space="preserve"> голосов более пятидесяти процентов лиц, принявших участие в общем собрании, за исключением случаев, предусмотренных законодательством    и настоящим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ставом, если для принятия решений по отдельным вопросам требуется квалифицированное большинство от числа голосов указанных лиц или общего количества голосов участников либо если решение указанными лицами или всеми участниками принимается единогласно.</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Решения общего собрания об утверждении локальных правовых актов общества в случаях, предусмотренных законодательством, принимаются большинством не менее трех четвертей голосов от числа голосов лиц, принявших участие в общем собрании.</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Общее собрание не вправе принимать решения по вопросам,        не включенным в его повестку дня, а также изменять повестку дня,                 за исключением единогласного принятия решения общим собранием,              в работе которого принимают участие все лица, имеющие право на участие в общем собрании.</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Общее собрание, проводимое в очной либо смешанной форме, ведет его председатель, избираемый на срок и в порядке, определенные </w:t>
      </w:r>
      <w:r w:rsidRPr="00B91E48">
        <w:rPr>
          <w:rFonts w:ascii="Times New Roman" w:eastAsia="Times New Roman" w:hAnsi="Times New Roman"/>
          <w:sz w:val="30"/>
          <w:szCs w:val="30"/>
          <w:lang w:val="ru-RU" w:eastAsia="ru-RU"/>
        </w:rPr>
        <w:t>общим собранием. Председательствовать на общем собрании может директор</w:t>
      </w:r>
      <w:r w:rsidRPr="00B91E48">
        <w:rPr>
          <w:rFonts w:ascii="Times New Roman" w:eastAsia="Times New Roman" w:hAnsi="Times New Roman"/>
          <w:color w:val="000000"/>
          <w:sz w:val="30"/>
          <w:szCs w:val="30"/>
          <w:lang w:val="ru-RU" w:eastAsia="ru-RU"/>
        </w:rPr>
        <w:t xml:space="preserve">. </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Ведение протокола общего собрания обеспечивает председатель общего собрания. </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Протокол составляется в одном экземпляре и подписывается                   (с визированием каждой страницы, включая решения, прилагаемые                  к протоколу) председателем общего собрания, его секретарем (при наличии) или лицами, принявшими участие в общем собрании.                        По решению общего собрания протокол может подписываться и иными лицами.</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К протоколу прилагается список лиц, зарегистрировавшихся для участия в общем собрании, и (или) лиц, заполненные бюллетени которых получены в порядке, установленном настоящим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ставом. Список лиц, зарегистрировавшихся для участия в общем собрании, должен содержать подписи этих лиц.</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Копия протокола общего собрания предоставляется участникам по их требованию в порядке, предусмотренном настоящим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 xml:space="preserve">ставом для предоставления информации об обществе. За предоставление копии протокола может взиматься плата, размер которой не должен превышать </w:t>
      </w:r>
      <w:r w:rsidRPr="00B91E48">
        <w:rPr>
          <w:rFonts w:ascii="Times New Roman" w:eastAsia="Times New Roman" w:hAnsi="Times New Roman"/>
          <w:bCs/>
          <w:color w:val="000000"/>
          <w:sz w:val="30"/>
          <w:szCs w:val="30"/>
          <w:lang w:val="ru-RU" w:eastAsia="ru-RU"/>
        </w:rPr>
        <w:lastRenderedPageBreak/>
        <w:t>фактических</w:t>
      </w:r>
      <w:r w:rsidRPr="00B91E48">
        <w:rPr>
          <w:rFonts w:ascii="Times New Roman" w:eastAsia="Times New Roman" w:hAnsi="Times New Roman"/>
          <w:color w:val="000000"/>
          <w:sz w:val="30"/>
          <w:szCs w:val="30"/>
          <w:lang w:val="ru-RU" w:eastAsia="ru-RU"/>
        </w:rPr>
        <w:t xml:space="preserve"> затрат на ее изготовление.</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bCs/>
          <w:color w:val="000000"/>
          <w:sz w:val="30"/>
          <w:szCs w:val="30"/>
          <w:lang w:val="ru-RU" w:eastAsia="ru-RU"/>
        </w:rPr>
        <w:t>Решения общего собрания могут быть приняты путем проведения заочного голосования без непосредственного присутствия лиц, имеющих право на участие в общем собрании</w:t>
      </w:r>
      <w:r w:rsidRPr="00B91E48">
        <w:rPr>
          <w:rFonts w:ascii="Times New Roman" w:eastAsia="Times New Roman" w:hAnsi="Times New Roman"/>
          <w:color w:val="000000"/>
          <w:sz w:val="30"/>
          <w:szCs w:val="30"/>
          <w:lang w:val="ru-RU" w:eastAsia="ru-RU"/>
        </w:rPr>
        <w:t>.</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bCs/>
          <w:color w:val="000000"/>
          <w:sz w:val="30"/>
          <w:szCs w:val="30"/>
          <w:lang w:val="ru-RU" w:eastAsia="ru-RU"/>
        </w:rPr>
        <w:t xml:space="preserve">Решения, принятые общим собранием, оглашаются на нем                           и доводятся до сведения участников в порядке, предусмотренном настоящим </w:t>
      </w:r>
      <w:r>
        <w:rPr>
          <w:rFonts w:ascii="Times New Roman" w:eastAsia="Times New Roman" w:hAnsi="Times New Roman"/>
          <w:bCs/>
          <w:color w:val="000000"/>
          <w:sz w:val="30"/>
          <w:szCs w:val="30"/>
          <w:lang w:val="ru-RU" w:eastAsia="ru-RU"/>
        </w:rPr>
        <w:t>у</w:t>
      </w:r>
      <w:r w:rsidRPr="00B91E48">
        <w:rPr>
          <w:rFonts w:ascii="Times New Roman" w:eastAsia="Times New Roman" w:hAnsi="Times New Roman"/>
          <w:bCs/>
          <w:color w:val="000000"/>
          <w:sz w:val="30"/>
          <w:szCs w:val="30"/>
          <w:lang w:val="ru-RU" w:eastAsia="ru-RU"/>
        </w:rPr>
        <w:t>ставом для извещения о проведении общего собрания,               не позднее десяти дней после даты его окончания</w:t>
      </w:r>
      <w:r w:rsidRPr="00B91E48">
        <w:rPr>
          <w:rFonts w:ascii="Times New Roman" w:eastAsia="Times New Roman" w:hAnsi="Times New Roman"/>
          <w:color w:val="000000"/>
          <w:sz w:val="30"/>
          <w:szCs w:val="30"/>
          <w:lang w:val="ru-RU" w:eastAsia="ru-RU"/>
        </w:rPr>
        <w:t>.</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 Члены органов общества при реализации своих прав                            и исполнении обязанностей:</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должны действовать на основе открытости (доводить до сведения общего собрания информацию в соответствии с требованиями законодательства, настоящего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става и (или) локальных правовых актов общества) в интересах общества добросовестно и разумно;</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должны обеспечивать равное и справедливое отношение ко всем участникам;</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101" w:name="358"/>
      <w:bookmarkEnd w:id="101"/>
      <w:r w:rsidRPr="00B91E48">
        <w:rPr>
          <w:rFonts w:ascii="Times New Roman" w:eastAsia="Times New Roman" w:hAnsi="Times New Roman"/>
          <w:color w:val="000000"/>
          <w:sz w:val="30"/>
          <w:szCs w:val="30"/>
          <w:lang w:val="ru-RU" w:eastAsia="ru-RU"/>
        </w:rPr>
        <w:t xml:space="preserve">не должны использовать имущество общества или допускать его использование не в соответствии с настоящим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ставом, решениями общего собрания, а также в личных целях;</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bookmarkStart w:id="102" w:name="359"/>
      <w:bookmarkEnd w:id="102"/>
      <w:r w:rsidRPr="00B91E48">
        <w:rPr>
          <w:rFonts w:ascii="Times New Roman" w:eastAsia="Times New Roman" w:hAnsi="Times New Roman"/>
          <w:color w:val="000000"/>
          <w:sz w:val="30"/>
          <w:szCs w:val="30"/>
          <w:lang w:val="ru-RU" w:eastAsia="ru-RU"/>
        </w:rPr>
        <w:t xml:space="preserve">не должны уклоняться от исполнения своих обязанностей, предусмотренных законодательством и настоящим </w:t>
      </w:r>
      <w:r>
        <w:rPr>
          <w:rFonts w:ascii="Times New Roman" w:eastAsia="Times New Roman" w:hAnsi="Times New Roman"/>
          <w:color w:val="000000"/>
          <w:sz w:val="30"/>
          <w:szCs w:val="30"/>
          <w:lang w:val="ru-RU" w:eastAsia="ru-RU"/>
        </w:rPr>
        <w:t>у</w:t>
      </w:r>
      <w:r w:rsidRPr="00B91E48">
        <w:rPr>
          <w:rFonts w:ascii="Times New Roman" w:eastAsia="Times New Roman" w:hAnsi="Times New Roman"/>
          <w:color w:val="000000"/>
          <w:sz w:val="30"/>
          <w:szCs w:val="30"/>
          <w:lang w:val="ru-RU" w:eastAsia="ru-RU"/>
        </w:rPr>
        <w:t>ставом.</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bookmarkStart w:id="103" w:name="360"/>
      <w:bookmarkEnd w:id="103"/>
      <w:r w:rsidRPr="00B91E48">
        <w:rPr>
          <w:rFonts w:ascii="Times New Roman" w:eastAsia="Times New Roman" w:hAnsi="Times New Roman"/>
          <w:color w:val="000000"/>
          <w:sz w:val="30"/>
          <w:szCs w:val="30"/>
          <w:lang w:val="ru-RU" w:eastAsia="ru-RU"/>
        </w:rPr>
        <w:t xml:space="preserve">Члены органов общества в соответствии с их компетенцией несут ответственность перед обществом за убытки, причиненные ему виновными действиями (бездействием) этих членов органов общества, в порядке, установленном законодательством. </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При этом не несут ответственности члены органов общества, голосовавшие против решения, которое повлекло причинение обществу убытков, или не принимавшие участия в таком голосовании, а также в иных случаях, установленных законодательными актами. В случае, если ответственность несут несколько членов органов общества,                                 их ответственность перед обществом является солидарной.</w:t>
      </w:r>
    </w:p>
    <w:p w:rsidR="005C6CC4" w:rsidRPr="00B91E48" w:rsidRDefault="005C6CC4" w:rsidP="005C6CC4">
      <w:pPr>
        <w:pStyle w:val="a3"/>
        <w:autoSpaceDE w:val="0"/>
        <w:autoSpaceDN w:val="0"/>
        <w:adjustRightInd w:val="0"/>
        <w:spacing w:line="240" w:lineRule="exact"/>
        <w:ind w:left="0" w:firstLine="0"/>
        <w:contextualSpacing w:val="0"/>
        <w:rPr>
          <w:rFonts w:ascii="Times New Roman" w:eastAsia="Times New Roman" w:hAnsi="Times New Roman"/>
          <w:color w:val="000000"/>
          <w:sz w:val="30"/>
          <w:szCs w:val="30"/>
          <w:lang w:val="ru-RU" w:eastAsia="ru-RU"/>
        </w:rPr>
      </w:pPr>
      <w:bookmarkStart w:id="104" w:name="361"/>
      <w:bookmarkEnd w:id="104"/>
    </w:p>
    <w:p w:rsidR="005C6CC4" w:rsidRPr="00B91E48" w:rsidRDefault="005C6CC4" w:rsidP="005C6CC4">
      <w:pPr>
        <w:pStyle w:val="a3"/>
        <w:widowControl w:val="0"/>
        <w:autoSpaceDE w:val="0"/>
        <w:autoSpaceDN w:val="0"/>
        <w:adjustRightInd w:val="0"/>
        <w:ind w:left="0" w:firstLine="0"/>
        <w:contextualSpacing w:val="0"/>
        <w:jc w:val="center"/>
        <w:rPr>
          <w:rFonts w:ascii="Times New Roman" w:eastAsia="Times New Roman" w:hAnsi="Times New Roman"/>
          <w:b/>
          <w:bCs/>
          <w:color w:val="000000"/>
          <w:sz w:val="26"/>
          <w:szCs w:val="26"/>
          <w:lang w:val="ru-RU" w:eastAsia="ru-RU"/>
        </w:rPr>
      </w:pPr>
      <w:bookmarkStart w:id="105" w:name="362"/>
      <w:bookmarkEnd w:id="105"/>
      <w:r w:rsidRPr="00B91E48">
        <w:rPr>
          <w:rFonts w:ascii="Times New Roman" w:eastAsia="Times New Roman" w:hAnsi="Times New Roman"/>
          <w:b/>
          <w:bCs/>
          <w:color w:val="000000"/>
          <w:sz w:val="26"/>
          <w:szCs w:val="26"/>
          <w:lang w:val="ru-RU" w:eastAsia="ru-RU"/>
        </w:rPr>
        <w:t>ГЛАВА 10</w:t>
      </w:r>
    </w:p>
    <w:p w:rsidR="005C6CC4" w:rsidRDefault="005C6CC4" w:rsidP="005C6CC4">
      <w:pPr>
        <w:pStyle w:val="a3"/>
        <w:widowControl w:val="0"/>
        <w:autoSpaceDE w:val="0"/>
        <w:autoSpaceDN w:val="0"/>
        <w:adjustRightInd w:val="0"/>
        <w:ind w:left="0" w:firstLine="0"/>
        <w:contextualSpacing w:val="0"/>
        <w:jc w:val="center"/>
        <w:rPr>
          <w:rFonts w:ascii="Times New Roman" w:eastAsia="Times New Roman" w:hAnsi="Times New Roman"/>
          <w:b/>
          <w:bCs/>
          <w:color w:val="000000"/>
          <w:sz w:val="26"/>
          <w:szCs w:val="26"/>
          <w:lang w:val="ru-RU" w:eastAsia="ru-RU"/>
        </w:rPr>
      </w:pPr>
      <w:r w:rsidRPr="00B91E48">
        <w:rPr>
          <w:rFonts w:ascii="Times New Roman" w:eastAsia="Times New Roman" w:hAnsi="Times New Roman"/>
          <w:b/>
          <w:bCs/>
          <w:color w:val="000000"/>
          <w:sz w:val="26"/>
          <w:szCs w:val="26"/>
          <w:lang w:val="ru-RU" w:eastAsia="ru-RU"/>
        </w:rPr>
        <w:t xml:space="preserve">УСЛОВИЯ И ПОРЯДОК РАСПРЕДЕЛЕНИЯ ПРИБЫЛИ </w:t>
      </w:r>
    </w:p>
    <w:p w:rsidR="005C6CC4" w:rsidRPr="00B91E48" w:rsidRDefault="005C6CC4" w:rsidP="005C6CC4">
      <w:pPr>
        <w:pStyle w:val="a3"/>
        <w:widowControl w:val="0"/>
        <w:autoSpaceDE w:val="0"/>
        <w:autoSpaceDN w:val="0"/>
        <w:adjustRightInd w:val="0"/>
        <w:ind w:left="0" w:firstLine="0"/>
        <w:contextualSpacing w:val="0"/>
        <w:jc w:val="center"/>
        <w:rPr>
          <w:rFonts w:ascii="Times New Roman" w:eastAsia="Times New Roman" w:hAnsi="Times New Roman"/>
          <w:b/>
          <w:bCs/>
          <w:color w:val="000000"/>
          <w:sz w:val="26"/>
          <w:szCs w:val="26"/>
          <w:lang w:val="ru-RU" w:eastAsia="ru-RU"/>
        </w:rPr>
      </w:pPr>
      <w:r w:rsidRPr="00B91E48">
        <w:rPr>
          <w:rFonts w:ascii="Times New Roman" w:eastAsia="Times New Roman" w:hAnsi="Times New Roman"/>
          <w:b/>
          <w:bCs/>
          <w:color w:val="000000"/>
          <w:sz w:val="26"/>
          <w:szCs w:val="26"/>
          <w:lang w:val="ru-RU" w:eastAsia="ru-RU"/>
        </w:rPr>
        <w:t xml:space="preserve">И УБЫТКОВ ОБЩЕСТВА </w:t>
      </w:r>
    </w:p>
    <w:p w:rsidR="005C6CC4" w:rsidRPr="00B91E48" w:rsidRDefault="005C6CC4" w:rsidP="005C6CC4">
      <w:pPr>
        <w:pStyle w:val="a3"/>
        <w:autoSpaceDE w:val="0"/>
        <w:autoSpaceDN w:val="0"/>
        <w:adjustRightInd w:val="0"/>
        <w:spacing w:line="240" w:lineRule="exact"/>
        <w:ind w:left="0" w:firstLine="0"/>
        <w:contextualSpacing w:val="0"/>
        <w:rPr>
          <w:rFonts w:ascii="Times New Roman" w:eastAsia="Times New Roman" w:hAnsi="Times New Roman"/>
          <w:color w:val="000000"/>
          <w:sz w:val="30"/>
          <w:szCs w:val="30"/>
          <w:lang w:val="ru-RU" w:eastAsia="ru-RU"/>
        </w:rPr>
      </w:pPr>
      <w:bookmarkStart w:id="106" w:name="420"/>
      <w:bookmarkStart w:id="107" w:name="363"/>
      <w:bookmarkEnd w:id="106"/>
      <w:bookmarkEnd w:id="107"/>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Часть прибыли общества, остающаяся в его распоряжении после уплаты налогов и иных обязательных платежей, покрытия убытков текущих периодов, образовавшихся по вине общества, отчислений в фонды общества, за исключением случаев, установленных законодательством, может быть распределена между его участниками пропорционально размерам их долей в уставном фонде общества.</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bookmarkStart w:id="108" w:name="364"/>
      <w:bookmarkEnd w:id="108"/>
      <w:r w:rsidRPr="00B91E48">
        <w:rPr>
          <w:rFonts w:ascii="Times New Roman" w:eastAsia="Times New Roman" w:hAnsi="Times New Roman"/>
          <w:color w:val="000000"/>
          <w:sz w:val="30"/>
          <w:szCs w:val="30"/>
          <w:lang w:val="ru-RU" w:eastAsia="ru-RU"/>
        </w:rPr>
        <w:t xml:space="preserve">Прибыль распределяется между участниками на основании </w:t>
      </w:r>
      <w:r w:rsidRPr="00B91E48">
        <w:rPr>
          <w:rFonts w:ascii="Times New Roman" w:eastAsia="Times New Roman" w:hAnsi="Times New Roman"/>
          <w:color w:val="000000"/>
          <w:sz w:val="30"/>
          <w:szCs w:val="30"/>
          <w:lang w:val="ru-RU" w:eastAsia="ru-RU"/>
        </w:rPr>
        <w:lastRenderedPageBreak/>
        <w:t>решения общего собрания.</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bookmarkStart w:id="109" w:name="365"/>
      <w:bookmarkEnd w:id="109"/>
      <w:r w:rsidRPr="00B91E48">
        <w:rPr>
          <w:rFonts w:ascii="Times New Roman" w:eastAsia="Times New Roman" w:hAnsi="Times New Roman"/>
          <w:color w:val="000000"/>
          <w:sz w:val="30"/>
          <w:szCs w:val="30"/>
          <w:lang w:val="ru-RU" w:eastAsia="ru-RU"/>
        </w:rPr>
        <w:t>Общество не вправе принимать решение о распределении прибыли между участниками и ее выплате, а также выплачивать                     эту прибыль:</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до полной оплаты всего уставного фонда общества;</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до выплаты действительной стоимости доли (части доли) участника      в случаях, установленных законодательством;</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если на момент принятия такого решения либо на момент выплаты прибыли имеются основания для подачи заявления кредитора                               о банкротстве общества, установленные в пункте 2 статьи 10 Закона Республики Беларусь от 13 декабря 2022 г. № 227-З ”Об урегулировании неплатежеспособности“, или такие основания появятся в результате выплаты прибыли;</w:t>
      </w:r>
    </w:p>
    <w:p w:rsidR="005C6CC4" w:rsidRPr="00B91E48" w:rsidRDefault="005C6CC4" w:rsidP="005C6CC4">
      <w:pPr>
        <w:autoSpaceDE w:val="0"/>
        <w:autoSpaceDN w:val="0"/>
        <w:adjustRightInd w:val="0"/>
        <w:rPr>
          <w:rFonts w:ascii="Times New Roman" w:hAnsi="Times New Roman"/>
          <w:sz w:val="30"/>
          <w:szCs w:val="30"/>
          <w:lang w:val="ru-RU" w:eastAsia="ru-RU"/>
        </w:rPr>
      </w:pPr>
      <w:r w:rsidRPr="00B91E48">
        <w:rPr>
          <w:rFonts w:ascii="Times New Roman" w:hAnsi="Times New Roman"/>
          <w:sz w:val="30"/>
          <w:szCs w:val="30"/>
          <w:lang w:val="ru-RU" w:eastAsia="ru-RU"/>
        </w:rPr>
        <w:t>если на момент принятия такого решения либо на момент выплаты прибыли стоимость чистых активов общества меньше суммы его уставного фонда и резервных фондов или станет меньше их суммы в результате такой выплаты.</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В случае прекращения обстоятельств, указанных в части первой настоящего пункта, общество обязано выплатить участнику часть прибыли, решение о распределении и выплате которой было принято.</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bCs/>
          <w:color w:val="000000"/>
          <w:sz w:val="30"/>
          <w:szCs w:val="30"/>
          <w:lang w:val="ru-RU" w:eastAsia="ru-RU"/>
        </w:rPr>
        <w:t>Срок и порядок выплаты распределенной прибыли общества определяются решением общего собрания. В случае, если решением общего собрания срок выплаты распределенной прибыли общества не будет определен, он не должен превышать шестидесяти дней со дня принятия решения общим собранием о распределении прибыли между участниками</w:t>
      </w:r>
      <w:r w:rsidRPr="00B91E48">
        <w:rPr>
          <w:rFonts w:ascii="Times New Roman" w:eastAsia="Times New Roman" w:hAnsi="Times New Roman"/>
          <w:color w:val="000000"/>
          <w:sz w:val="30"/>
          <w:szCs w:val="30"/>
          <w:lang w:val="ru-RU" w:eastAsia="ru-RU"/>
        </w:rPr>
        <w:t>.</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w:t>
      </w:r>
      <w:bookmarkStart w:id="110" w:name="375"/>
      <w:bookmarkStart w:id="111" w:name="376"/>
      <w:bookmarkEnd w:id="110"/>
      <w:bookmarkEnd w:id="111"/>
      <w:r w:rsidRPr="00B91E48">
        <w:rPr>
          <w:rFonts w:ascii="Times New Roman" w:eastAsia="Times New Roman" w:hAnsi="Times New Roman"/>
          <w:color w:val="000000"/>
          <w:sz w:val="30"/>
          <w:szCs w:val="30"/>
          <w:lang w:val="ru-RU" w:eastAsia="ru-RU"/>
        </w:rPr>
        <w:t>Участники несут риск убытков, связанных с деятельностью общества, в пределах стоимости внесенных ими вкладов в уставный фонд общества.</w:t>
      </w:r>
    </w:p>
    <w:p w:rsidR="005C6CC4" w:rsidRPr="00B91E48" w:rsidRDefault="005C6CC4" w:rsidP="005C6CC4">
      <w:pPr>
        <w:pStyle w:val="a3"/>
        <w:widowControl w:val="0"/>
        <w:autoSpaceDE w:val="0"/>
        <w:autoSpaceDN w:val="0"/>
        <w:adjustRightInd w:val="0"/>
        <w:ind w:left="0" w:firstLine="0"/>
        <w:contextualSpacing w:val="0"/>
        <w:jc w:val="center"/>
        <w:rPr>
          <w:rFonts w:ascii="Times New Roman" w:eastAsia="Times New Roman" w:hAnsi="Times New Roman"/>
          <w:b/>
          <w:bCs/>
          <w:color w:val="000000"/>
          <w:sz w:val="26"/>
          <w:szCs w:val="26"/>
          <w:lang w:val="ru-RU" w:eastAsia="ru-RU"/>
        </w:rPr>
      </w:pPr>
    </w:p>
    <w:p w:rsidR="005C6CC4" w:rsidRPr="00B91E48" w:rsidRDefault="005C6CC4" w:rsidP="005C6CC4">
      <w:pPr>
        <w:pStyle w:val="a3"/>
        <w:widowControl w:val="0"/>
        <w:autoSpaceDE w:val="0"/>
        <w:autoSpaceDN w:val="0"/>
        <w:adjustRightInd w:val="0"/>
        <w:ind w:left="0" w:firstLine="0"/>
        <w:contextualSpacing w:val="0"/>
        <w:jc w:val="center"/>
        <w:rPr>
          <w:rFonts w:ascii="Times New Roman" w:eastAsia="Times New Roman" w:hAnsi="Times New Roman"/>
          <w:b/>
          <w:bCs/>
          <w:color w:val="000000"/>
          <w:sz w:val="26"/>
          <w:szCs w:val="26"/>
          <w:lang w:val="ru-RU" w:eastAsia="ru-RU"/>
        </w:rPr>
      </w:pPr>
      <w:r w:rsidRPr="00B91E48">
        <w:rPr>
          <w:rFonts w:ascii="Times New Roman" w:eastAsia="Times New Roman" w:hAnsi="Times New Roman"/>
          <w:b/>
          <w:bCs/>
          <w:color w:val="000000"/>
          <w:sz w:val="26"/>
          <w:szCs w:val="26"/>
          <w:lang w:val="ru-RU" w:eastAsia="ru-RU"/>
        </w:rPr>
        <w:t>ГЛАВА 11</w:t>
      </w:r>
    </w:p>
    <w:p w:rsidR="005C6CC4" w:rsidRPr="00B91E48" w:rsidRDefault="005C6CC4" w:rsidP="005C6CC4">
      <w:pPr>
        <w:pStyle w:val="a3"/>
        <w:widowControl w:val="0"/>
        <w:autoSpaceDE w:val="0"/>
        <w:autoSpaceDN w:val="0"/>
        <w:adjustRightInd w:val="0"/>
        <w:ind w:left="0" w:firstLine="0"/>
        <w:contextualSpacing w:val="0"/>
        <w:jc w:val="center"/>
        <w:rPr>
          <w:rFonts w:ascii="Times New Roman" w:eastAsia="Times New Roman" w:hAnsi="Times New Roman"/>
          <w:b/>
          <w:bCs/>
          <w:color w:val="000000"/>
          <w:sz w:val="26"/>
          <w:szCs w:val="26"/>
          <w:lang w:val="ru-RU" w:eastAsia="ru-RU"/>
        </w:rPr>
      </w:pPr>
      <w:r w:rsidRPr="00B91E48">
        <w:rPr>
          <w:rFonts w:ascii="Times New Roman" w:eastAsia="Times New Roman" w:hAnsi="Times New Roman"/>
          <w:b/>
          <w:bCs/>
          <w:color w:val="000000"/>
          <w:sz w:val="26"/>
          <w:szCs w:val="26"/>
          <w:lang w:val="ru-RU" w:eastAsia="ru-RU"/>
        </w:rPr>
        <w:t>ИНФОРМАЦИЯ ОБ ОБЩЕСТВЕ</w:t>
      </w:r>
    </w:p>
    <w:p w:rsidR="005C6CC4" w:rsidRPr="00B91E48" w:rsidRDefault="005C6CC4" w:rsidP="005C6CC4">
      <w:pPr>
        <w:pStyle w:val="a3"/>
        <w:widowControl w:val="0"/>
        <w:autoSpaceDE w:val="0"/>
        <w:autoSpaceDN w:val="0"/>
        <w:adjustRightInd w:val="0"/>
        <w:ind w:left="709" w:firstLine="0"/>
        <w:contextualSpacing w:val="0"/>
        <w:rPr>
          <w:rFonts w:ascii="Times New Roman" w:eastAsia="Times New Roman" w:hAnsi="Times New Roman"/>
          <w:color w:val="000000"/>
          <w:sz w:val="30"/>
          <w:szCs w:val="30"/>
          <w:lang w:val="ru-RU" w:eastAsia="ru-RU"/>
        </w:rPr>
      </w:pPr>
    </w:p>
    <w:p w:rsidR="005C6CC4" w:rsidRPr="00B91E48" w:rsidRDefault="005C6CC4" w:rsidP="005C6CC4">
      <w:pPr>
        <w:pStyle w:val="a3"/>
        <w:widowControl w:val="0"/>
        <w:numPr>
          <w:ilvl w:val="0"/>
          <w:numId w:val="9"/>
        </w:numPr>
        <w:autoSpaceDE w:val="0"/>
        <w:autoSpaceDN w:val="0"/>
        <w:adjustRightInd w:val="0"/>
        <w:ind w:left="0" w:firstLine="568"/>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Участникам, кроме случаев, установленных законодательством, предоставляется информация, содержащаяся в документах общества. </w:t>
      </w:r>
    </w:p>
    <w:p w:rsidR="005C6CC4" w:rsidRPr="00B91E48" w:rsidRDefault="005C6CC4" w:rsidP="005C6CC4">
      <w:pPr>
        <w:pStyle w:val="a3"/>
        <w:widowControl w:val="0"/>
        <w:autoSpaceDE w:val="0"/>
        <w:autoSpaceDN w:val="0"/>
        <w:adjustRightInd w:val="0"/>
        <w:ind w:left="0" w:firstLine="568"/>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Информация, содержащаяся в документах общества, а также                       в протоколах заседаний общего собрания, предоставляется по требованию участников, являющихся в совокупности владельцами десяти и более процентов долей уставном фонде общества.</w:t>
      </w:r>
    </w:p>
    <w:p w:rsidR="005C6CC4" w:rsidRPr="00B91E48" w:rsidRDefault="005C6CC4" w:rsidP="005C6CC4">
      <w:pPr>
        <w:pStyle w:val="a3"/>
        <w:widowControl w:val="0"/>
        <w:autoSpaceDE w:val="0"/>
        <w:autoSpaceDN w:val="0"/>
        <w:adjustRightInd w:val="0"/>
        <w:ind w:left="0" w:firstLine="568"/>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Участники могут ознакомиться с информацией, содержащейся                  в документах общества, в том числе посредством получения их копий,             в течение десяти дней со дня предъявления соответствующего требования непосредственно в обществе либо посредством средств связи или иными </w:t>
      </w:r>
      <w:r w:rsidRPr="00B91E48">
        <w:rPr>
          <w:rFonts w:ascii="Times New Roman" w:eastAsia="Times New Roman" w:hAnsi="Times New Roman"/>
          <w:color w:val="000000"/>
          <w:sz w:val="30"/>
          <w:szCs w:val="30"/>
          <w:lang w:val="ru-RU" w:eastAsia="ru-RU"/>
        </w:rPr>
        <w:lastRenderedPageBreak/>
        <w:t>обеспечивающими ее подлинность способами, установленными локальными правовыми актами общества.</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p>
    <w:p w:rsidR="005C6CC4" w:rsidRPr="00B91E48" w:rsidRDefault="005C6CC4" w:rsidP="005C6CC4">
      <w:pPr>
        <w:pStyle w:val="a3"/>
        <w:widowControl w:val="0"/>
        <w:autoSpaceDE w:val="0"/>
        <w:autoSpaceDN w:val="0"/>
        <w:adjustRightInd w:val="0"/>
        <w:ind w:left="0" w:firstLine="0"/>
        <w:jc w:val="center"/>
        <w:rPr>
          <w:rFonts w:ascii="Times New Roman" w:eastAsia="Times New Roman" w:hAnsi="Times New Roman"/>
          <w:b/>
          <w:color w:val="000000"/>
          <w:sz w:val="26"/>
          <w:szCs w:val="26"/>
          <w:lang w:val="ru-RU" w:eastAsia="ru-RU"/>
        </w:rPr>
      </w:pPr>
      <w:r w:rsidRPr="00B91E48">
        <w:rPr>
          <w:rFonts w:ascii="Times New Roman" w:eastAsia="Times New Roman" w:hAnsi="Times New Roman"/>
          <w:b/>
          <w:color w:val="000000"/>
          <w:sz w:val="26"/>
          <w:szCs w:val="26"/>
          <w:lang w:val="ru-RU" w:eastAsia="ru-RU"/>
        </w:rPr>
        <w:t>ГЛАВА 12</w:t>
      </w:r>
    </w:p>
    <w:p w:rsidR="005C6CC4" w:rsidRPr="00B91E48" w:rsidRDefault="005C6CC4" w:rsidP="005C6CC4">
      <w:pPr>
        <w:pStyle w:val="a3"/>
        <w:widowControl w:val="0"/>
        <w:autoSpaceDE w:val="0"/>
        <w:autoSpaceDN w:val="0"/>
        <w:adjustRightInd w:val="0"/>
        <w:ind w:left="0" w:firstLine="0"/>
        <w:jc w:val="center"/>
        <w:rPr>
          <w:rFonts w:ascii="Times New Roman" w:eastAsia="Times New Roman" w:hAnsi="Times New Roman"/>
          <w:b/>
          <w:color w:val="000000"/>
          <w:sz w:val="26"/>
          <w:szCs w:val="26"/>
          <w:lang w:val="ru-RU" w:eastAsia="ru-RU"/>
        </w:rPr>
      </w:pPr>
      <w:r w:rsidRPr="00B91E48">
        <w:rPr>
          <w:rFonts w:ascii="Times New Roman" w:eastAsia="Times New Roman" w:hAnsi="Times New Roman"/>
          <w:b/>
          <w:color w:val="000000"/>
          <w:sz w:val="26"/>
          <w:szCs w:val="26"/>
          <w:lang w:val="ru-RU" w:eastAsia="ru-RU"/>
        </w:rPr>
        <w:t>ФИЛИАЛЫ И ПРЕДСТАВИТЕЛЬСТВА</w:t>
      </w:r>
    </w:p>
    <w:p w:rsidR="005C6CC4" w:rsidRPr="00B91E48" w:rsidRDefault="005C6CC4" w:rsidP="005C6CC4">
      <w:pPr>
        <w:pStyle w:val="a3"/>
        <w:widowControl w:val="0"/>
        <w:autoSpaceDE w:val="0"/>
        <w:autoSpaceDN w:val="0"/>
        <w:adjustRightInd w:val="0"/>
        <w:ind w:left="709" w:firstLine="0"/>
        <w:contextualSpacing w:val="0"/>
        <w:rPr>
          <w:rFonts w:ascii="Times New Roman" w:eastAsia="Times New Roman" w:hAnsi="Times New Roman"/>
          <w:color w:val="000000"/>
          <w:sz w:val="30"/>
          <w:szCs w:val="30"/>
          <w:lang w:val="ru-RU" w:eastAsia="ru-RU"/>
        </w:rPr>
      </w:pP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bookmarkStart w:id="112" w:name="421"/>
      <w:bookmarkEnd w:id="112"/>
      <w:r w:rsidRPr="00B91E48">
        <w:rPr>
          <w:rFonts w:ascii="Times New Roman" w:eastAsia="Times New Roman" w:hAnsi="Times New Roman"/>
          <w:color w:val="000000"/>
          <w:sz w:val="30"/>
          <w:szCs w:val="30"/>
          <w:lang w:val="ru-RU" w:eastAsia="ru-RU"/>
        </w:rPr>
        <w:t>Создание обществом филиалов и представительств за пределами территории Республики Беларусь осуществляется в соответствии                        с законодательством иностранного государства по месту нахождения филиалов и представительств, если иное не предусмотрено международными договорами Республики Беларусь.</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Общество несет ответственность за деятельность созданных        им филиалов и представительств.</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Руководитель филиала или представительства общества назначается решением директора.</w:t>
      </w:r>
    </w:p>
    <w:p w:rsidR="005C6CC4" w:rsidRPr="00B91E48" w:rsidRDefault="005C6CC4" w:rsidP="005C6CC4">
      <w:pPr>
        <w:pStyle w:val="a3"/>
        <w:widowControl w:val="0"/>
        <w:autoSpaceDE w:val="0"/>
        <w:autoSpaceDN w:val="0"/>
        <w:adjustRightInd w:val="0"/>
        <w:ind w:left="709" w:firstLine="0"/>
        <w:contextualSpacing w:val="0"/>
        <w:rPr>
          <w:rFonts w:ascii="Times New Roman" w:eastAsia="Times New Roman" w:hAnsi="Times New Roman"/>
          <w:color w:val="000000"/>
          <w:sz w:val="30"/>
          <w:szCs w:val="30"/>
          <w:lang w:val="ru-RU" w:eastAsia="ru-RU"/>
        </w:rPr>
      </w:pPr>
    </w:p>
    <w:p w:rsidR="005C6CC4" w:rsidRPr="00B91E48" w:rsidRDefault="005C6CC4" w:rsidP="005C6CC4">
      <w:pPr>
        <w:pStyle w:val="a3"/>
        <w:widowControl w:val="0"/>
        <w:autoSpaceDE w:val="0"/>
        <w:autoSpaceDN w:val="0"/>
        <w:adjustRightInd w:val="0"/>
        <w:ind w:left="0" w:firstLine="0"/>
        <w:contextualSpacing w:val="0"/>
        <w:jc w:val="center"/>
        <w:rPr>
          <w:rFonts w:ascii="Times New Roman" w:eastAsia="Times New Roman" w:hAnsi="Times New Roman"/>
          <w:b/>
          <w:bCs/>
          <w:color w:val="000000"/>
          <w:sz w:val="26"/>
          <w:szCs w:val="26"/>
          <w:lang w:val="ru-RU" w:eastAsia="ru-RU"/>
        </w:rPr>
      </w:pPr>
      <w:r w:rsidRPr="00B91E48">
        <w:rPr>
          <w:rFonts w:ascii="Times New Roman" w:eastAsia="Times New Roman" w:hAnsi="Times New Roman"/>
          <w:b/>
          <w:bCs/>
          <w:color w:val="000000"/>
          <w:sz w:val="26"/>
          <w:szCs w:val="26"/>
          <w:lang w:val="ru-RU" w:eastAsia="ru-RU"/>
        </w:rPr>
        <w:t>ГЛАВА 13</w:t>
      </w:r>
    </w:p>
    <w:p w:rsidR="005C6CC4" w:rsidRPr="00B91E48" w:rsidRDefault="005C6CC4" w:rsidP="005C6CC4">
      <w:pPr>
        <w:pStyle w:val="a3"/>
        <w:widowControl w:val="0"/>
        <w:autoSpaceDE w:val="0"/>
        <w:autoSpaceDN w:val="0"/>
        <w:adjustRightInd w:val="0"/>
        <w:ind w:left="0" w:firstLine="0"/>
        <w:contextualSpacing w:val="0"/>
        <w:jc w:val="center"/>
        <w:rPr>
          <w:rFonts w:ascii="Times New Roman" w:eastAsia="Times New Roman" w:hAnsi="Times New Roman"/>
          <w:b/>
          <w:bCs/>
          <w:color w:val="000000"/>
          <w:sz w:val="26"/>
          <w:szCs w:val="26"/>
          <w:lang w:val="ru-RU" w:eastAsia="ru-RU"/>
        </w:rPr>
      </w:pPr>
      <w:r w:rsidRPr="00B91E48">
        <w:rPr>
          <w:rFonts w:ascii="Times New Roman" w:eastAsia="Times New Roman" w:hAnsi="Times New Roman"/>
          <w:b/>
          <w:bCs/>
          <w:color w:val="000000"/>
          <w:sz w:val="26"/>
          <w:szCs w:val="26"/>
          <w:lang w:val="ru-RU" w:eastAsia="ru-RU"/>
        </w:rPr>
        <w:t xml:space="preserve">РЕОРГАНИЗАЦИЯ И ЛИКВИДАЦИЯ ОБЩЕСТВА </w:t>
      </w:r>
    </w:p>
    <w:p w:rsidR="005C6CC4" w:rsidRPr="00B91E48" w:rsidRDefault="005C6CC4" w:rsidP="005C6CC4">
      <w:pPr>
        <w:pStyle w:val="a3"/>
        <w:widowControl w:val="0"/>
        <w:autoSpaceDE w:val="0"/>
        <w:autoSpaceDN w:val="0"/>
        <w:adjustRightInd w:val="0"/>
        <w:ind w:left="709" w:firstLine="0"/>
        <w:contextualSpacing w:val="0"/>
        <w:rPr>
          <w:rFonts w:ascii="Times New Roman" w:eastAsia="Times New Roman" w:hAnsi="Times New Roman"/>
          <w:color w:val="000000"/>
          <w:sz w:val="30"/>
          <w:szCs w:val="30"/>
          <w:lang w:val="ru-RU" w:eastAsia="ru-RU"/>
        </w:rPr>
      </w:pPr>
      <w:bookmarkStart w:id="113" w:name="422"/>
      <w:bookmarkEnd w:id="113"/>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Реорганизация (слияние, выделение, присоединение, разделение, преобразование) или ликвидация общества может быть осуществлена добровольно по единогласному решению участников, а также по другим основаниям в порядке, определенном законодательством.</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Общество вправе преобразоваться в акционерное общество, общество с дополнительной ответственностью, хозяйственное товарищество или производственный кооператив</w:t>
      </w:r>
      <w:r w:rsidRPr="00B91E48">
        <w:rPr>
          <w:lang w:val="ru-RU"/>
        </w:rPr>
        <w:t xml:space="preserve"> </w:t>
      </w:r>
      <w:r w:rsidRPr="00B91E48">
        <w:rPr>
          <w:rFonts w:ascii="Times New Roman" w:eastAsia="Times New Roman" w:hAnsi="Times New Roman"/>
          <w:color w:val="000000"/>
          <w:sz w:val="30"/>
          <w:szCs w:val="30"/>
          <w:lang w:val="ru-RU" w:eastAsia="ru-RU"/>
        </w:rPr>
        <w:t xml:space="preserve">в случаях и порядке, предусмотренных законодательством. </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 xml:space="preserve">Число участников не должно превышать предела, установленного законодательством. В ином случае общество </w:t>
      </w:r>
      <w:r w:rsidRPr="00B91E48">
        <w:rPr>
          <w:rFonts w:ascii="Times New Roman" w:eastAsia="Times New Roman" w:hAnsi="Times New Roman"/>
          <w:color w:val="000000"/>
          <w:spacing w:val="-4"/>
          <w:sz w:val="30"/>
          <w:szCs w:val="30"/>
          <w:lang w:val="ru-RU" w:eastAsia="ru-RU"/>
        </w:rPr>
        <w:t>подлежит реорганизации в течение одного года, а по истечении этого срока –</w:t>
      </w:r>
      <w:r w:rsidRPr="00B91E48">
        <w:rPr>
          <w:rFonts w:ascii="Times New Roman" w:eastAsia="Times New Roman" w:hAnsi="Times New Roman"/>
          <w:color w:val="000000"/>
          <w:sz w:val="30"/>
          <w:szCs w:val="30"/>
          <w:lang w:val="ru-RU" w:eastAsia="ru-RU"/>
        </w:rPr>
        <w:t xml:space="preserve"> ликвидации в судебном порядке, если число его участников не уменьшится до установленного предела.</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Общество может быть ликвидировано по решению:</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общего собрания;</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суда в случаях, предусмотренных законодательными актами;</w:t>
      </w:r>
    </w:p>
    <w:p w:rsidR="005C6CC4" w:rsidRPr="00B91E48" w:rsidRDefault="005C6CC4" w:rsidP="005C6CC4">
      <w:pPr>
        <w:pStyle w:val="a3"/>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регистрирующего органа в случаях, предусмотренных законодательными актами.</w:t>
      </w:r>
    </w:p>
    <w:p w:rsidR="005C6CC4" w:rsidRPr="00B91E48" w:rsidRDefault="005C6CC4" w:rsidP="005C6CC4">
      <w:pPr>
        <w:pStyle w:val="a3"/>
        <w:widowControl w:val="0"/>
        <w:numPr>
          <w:ilvl w:val="0"/>
          <w:numId w:val="9"/>
        </w:numPr>
        <w:autoSpaceDE w:val="0"/>
        <w:autoSpaceDN w:val="0"/>
        <w:adjustRightInd w:val="0"/>
        <w:ind w:left="0" w:firstLine="709"/>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t>При ликвидации общества требования его кредиторов удовлетворяются в очередности, установленной законодательством.</w:t>
      </w:r>
    </w:p>
    <w:p w:rsidR="005C6CC4" w:rsidRPr="00FA615E" w:rsidRDefault="005C6CC4" w:rsidP="005C6CC4">
      <w:pPr>
        <w:pStyle w:val="a3"/>
        <w:pageBreakBefore/>
        <w:widowControl w:val="0"/>
        <w:autoSpaceDE w:val="0"/>
        <w:autoSpaceDN w:val="0"/>
        <w:adjustRightInd w:val="0"/>
        <w:ind w:left="0"/>
        <w:contextualSpacing w:val="0"/>
        <w:rPr>
          <w:rFonts w:ascii="Times New Roman" w:eastAsia="Times New Roman" w:hAnsi="Times New Roman"/>
          <w:color w:val="000000"/>
          <w:sz w:val="30"/>
          <w:szCs w:val="30"/>
          <w:lang w:val="ru-RU" w:eastAsia="ru-RU"/>
        </w:rPr>
      </w:pPr>
      <w:r w:rsidRPr="00B91E48">
        <w:rPr>
          <w:rFonts w:ascii="Times New Roman" w:eastAsia="Times New Roman" w:hAnsi="Times New Roman"/>
          <w:color w:val="000000"/>
          <w:sz w:val="30"/>
          <w:szCs w:val="30"/>
          <w:lang w:val="ru-RU" w:eastAsia="ru-RU"/>
        </w:rPr>
        <w:lastRenderedPageBreak/>
        <w:t>Ликвидация общества считается завершенной, а общество – ликвидированным с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общества из этого регистра.</w:t>
      </w:r>
    </w:p>
    <w:p w:rsidR="00673E78" w:rsidRPr="005C6CC4" w:rsidRDefault="00673E78">
      <w:pPr>
        <w:rPr>
          <w:lang w:val="ru-RU"/>
        </w:rPr>
      </w:pPr>
    </w:p>
    <w:sectPr w:rsidR="00673E78" w:rsidRPr="005C6CC4" w:rsidSect="005C6CC4">
      <w:headerReference w:type="default" r:id="rId8"/>
      <w:footerReference w:type="default" r:id="rId9"/>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A1E" w:rsidRDefault="003E4A1E">
      <w:r>
        <w:separator/>
      </w:r>
    </w:p>
  </w:endnote>
  <w:endnote w:type="continuationSeparator" w:id="0">
    <w:p w:rsidR="003E4A1E" w:rsidRDefault="003E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B95" w:rsidRDefault="00845B9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A1E" w:rsidRDefault="003E4A1E">
      <w:r>
        <w:separator/>
      </w:r>
    </w:p>
  </w:footnote>
  <w:footnote w:type="continuationSeparator" w:id="0">
    <w:p w:rsidR="003E4A1E" w:rsidRDefault="003E4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B95" w:rsidRPr="0089366E" w:rsidRDefault="00845B95" w:rsidP="00845B95">
    <w:pPr>
      <w:pStyle w:val="ab"/>
      <w:ind w:firstLine="0"/>
      <w:jc w:val="center"/>
      <w:rPr>
        <w:rFonts w:ascii="Times New Roman" w:hAnsi="Times New Roman"/>
        <w:sz w:val="28"/>
        <w:szCs w:val="28"/>
      </w:rPr>
    </w:pPr>
    <w:r w:rsidRPr="0089366E">
      <w:rPr>
        <w:rFonts w:ascii="Times New Roman" w:hAnsi="Times New Roman"/>
        <w:sz w:val="28"/>
        <w:szCs w:val="28"/>
      </w:rPr>
      <w:fldChar w:fldCharType="begin"/>
    </w:r>
    <w:r w:rsidRPr="0089366E">
      <w:rPr>
        <w:rFonts w:ascii="Times New Roman" w:hAnsi="Times New Roman"/>
        <w:sz w:val="28"/>
        <w:szCs w:val="28"/>
      </w:rPr>
      <w:instrText>PAGE   \* MERGEFORMAT</w:instrText>
    </w:r>
    <w:r w:rsidRPr="0089366E">
      <w:rPr>
        <w:rFonts w:ascii="Times New Roman" w:hAnsi="Times New Roman"/>
        <w:sz w:val="28"/>
        <w:szCs w:val="28"/>
      </w:rPr>
      <w:fldChar w:fldCharType="separate"/>
    </w:r>
    <w:r w:rsidR="00775EE7" w:rsidRPr="00775EE7">
      <w:rPr>
        <w:rFonts w:ascii="Times New Roman" w:hAnsi="Times New Roman"/>
        <w:noProof/>
        <w:sz w:val="28"/>
        <w:szCs w:val="28"/>
        <w:lang w:val="ru-RU"/>
      </w:rPr>
      <w:t>2</w:t>
    </w:r>
    <w:r w:rsidRPr="0089366E">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297"/>
    <w:multiLevelType w:val="hybridMultilevel"/>
    <w:tmpl w:val="53A42744"/>
    <w:lvl w:ilvl="0" w:tplc="C4FC9D98">
      <w:start w:val="58"/>
      <w:numFmt w:val="decimal"/>
      <w:suff w:val="space"/>
      <w:lvlText w:val="%1."/>
      <w:lvlJc w:val="left"/>
      <w:pPr>
        <w:ind w:left="0" w:firstLine="71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
    <w:nsid w:val="0C7A5106"/>
    <w:multiLevelType w:val="hybridMultilevel"/>
    <w:tmpl w:val="145203D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19D23AA7"/>
    <w:multiLevelType w:val="hybridMultilevel"/>
    <w:tmpl w:val="B9CC5E48"/>
    <w:lvl w:ilvl="0" w:tplc="99221D1A">
      <w:start w:val="1"/>
      <w:numFmt w:val="decimal"/>
      <w:lvlText w:val="%1."/>
      <w:lvlJc w:val="left"/>
      <w:pPr>
        <w:ind w:left="898" w:hanging="360"/>
      </w:pPr>
      <w:rPr>
        <w:rFonts w:hint="default"/>
      </w:rPr>
    </w:lvl>
    <w:lvl w:ilvl="1" w:tplc="20000019" w:tentative="1">
      <w:start w:val="1"/>
      <w:numFmt w:val="lowerLetter"/>
      <w:lvlText w:val="%2."/>
      <w:lvlJc w:val="left"/>
      <w:pPr>
        <w:ind w:left="1618" w:hanging="360"/>
      </w:pPr>
    </w:lvl>
    <w:lvl w:ilvl="2" w:tplc="2000001B" w:tentative="1">
      <w:start w:val="1"/>
      <w:numFmt w:val="lowerRoman"/>
      <w:lvlText w:val="%3."/>
      <w:lvlJc w:val="right"/>
      <w:pPr>
        <w:ind w:left="2338" w:hanging="180"/>
      </w:pPr>
    </w:lvl>
    <w:lvl w:ilvl="3" w:tplc="2000000F" w:tentative="1">
      <w:start w:val="1"/>
      <w:numFmt w:val="decimal"/>
      <w:lvlText w:val="%4."/>
      <w:lvlJc w:val="left"/>
      <w:pPr>
        <w:ind w:left="3058" w:hanging="360"/>
      </w:pPr>
    </w:lvl>
    <w:lvl w:ilvl="4" w:tplc="20000019" w:tentative="1">
      <w:start w:val="1"/>
      <w:numFmt w:val="lowerLetter"/>
      <w:lvlText w:val="%5."/>
      <w:lvlJc w:val="left"/>
      <w:pPr>
        <w:ind w:left="3778" w:hanging="360"/>
      </w:pPr>
    </w:lvl>
    <w:lvl w:ilvl="5" w:tplc="2000001B" w:tentative="1">
      <w:start w:val="1"/>
      <w:numFmt w:val="lowerRoman"/>
      <w:lvlText w:val="%6."/>
      <w:lvlJc w:val="right"/>
      <w:pPr>
        <w:ind w:left="4498" w:hanging="180"/>
      </w:pPr>
    </w:lvl>
    <w:lvl w:ilvl="6" w:tplc="2000000F" w:tentative="1">
      <w:start w:val="1"/>
      <w:numFmt w:val="decimal"/>
      <w:lvlText w:val="%7."/>
      <w:lvlJc w:val="left"/>
      <w:pPr>
        <w:ind w:left="5218" w:hanging="360"/>
      </w:pPr>
    </w:lvl>
    <w:lvl w:ilvl="7" w:tplc="20000019" w:tentative="1">
      <w:start w:val="1"/>
      <w:numFmt w:val="lowerLetter"/>
      <w:lvlText w:val="%8."/>
      <w:lvlJc w:val="left"/>
      <w:pPr>
        <w:ind w:left="5938" w:hanging="360"/>
      </w:pPr>
    </w:lvl>
    <w:lvl w:ilvl="8" w:tplc="2000001B" w:tentative="1">
      <w:start w:val="1"/>
      <w:numFmt w:val="lowerRoman"/>
      <w:lvlText w:val="%9."/>
      <w:lvlJc w:val="right"/>
      <w:pPr>
        <w:ind w:left="6658" w:hanging="180"/>
      </w:pPr>
    </w:lvl>
  </w:abstractNum>
  <w:abstractNum w:abstractNumId="3">
    <w:nsid w:val="1D575441"/>
    <w:multiLevelType w:val="hybridMultilevel"/>
    <w:tmpl w:val="431E22C4"/>
    <w:lvl w:ilvl="0" w:tplc="C400C9A4">
      <w:start w:val="70"/>
      <w:numFmt w:val="decimal"/>
      <w:lvlText w:val="%1."/>
      <w:lvlJc w:val="left"/>
      <w:pPr>
        <w:ind w:left="1084" w:hanging="375"/>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nsid w:val="1F1638D0"/>
    <w:multiLevelType w:val="hybridMultilevel"/>
    <w:tmpl w:val="1A84965E"/>
    <w:lvl w:ilvl="0" w:tplc="C3E24E60">
      <w:start w:val="74"/>
      <w:numFmt w:val="decimal"/>
      <w:lvlText w:val="%1."/>
      <w:lvlJc w:val="left"/>
      <w:pPr>
        <w:ind w:left="1084" w:hanging="375"/>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nsid w:val="30EE4D3F"/>
    <w:multiLevelType w:val="hybridMultilevel"/>
    <w:tmpl w:val="3846511C"/>
    <w:lvl w:ilvl="0" w:tplc="66A06EA6">
      <w:start w:val="67"/>
      <w:numFmt w:val="decimal"/>
      <w:lvlText w:val="%1."/>
      <w:lvlJc w:val="left"/>
      <w:pPr>
        <w:ind w:left="1085" w:hanging="375"/>
      </w:pPr>
      <w:rPr>
        <w:rFonts w:hint="default"/>
        <w:color w:val="auto"/>
      </w:r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6">
    <w:nsid w:val="369B05C4"/>
    <w:multiLevelType w:val="multilevel"/>
    <w:tmpl w:val="341EDEEA"/>
    <w:lvl w:ilvl="0">
      <w:start w:val="1"/>
      <w:numFmt w:val="decimal"/>
      <w:lvlText w:val="%1."/>
      <w:lvlJc w:val="left"/>
      <w:pPr>
        <w:ind w:left="525" w:hanging="525"/>
      </w:pPr>
      <w:rPr>
        <w:rFonts w:cs="Times New Roman" w:hint="default"/>
      </w:rPr>
    </w:lvl>
    <w:lvl w:ilvl="1">
      <w:start w:val="1"/>
      <w:numFmt w:val="decimal"/>
      <w:lvlText w:val="%1.%2."/>
      <w:lvlJc w:val="left"/>
      <w:pPr>
        <w:ind w:left="1258" w:hanging="720"/>
      </w:pPr>
      <w:rPr>
        <w:rFonts w:cs="Times New Roman" w:hint="default"/>
      </w:rPr>
    </w:lvl>
    <w:lvl w:ilvl="2">
      <w:start w:val="1"/>
      <w:numFmt w:val="decimal"/>
      <w:lvlText w:val="%1.%2.%3."/>
      <w:lvlJc w:val="left"/>
      <w:pPr>
        <w:ind w:left="1796" w:hanging="720"/>
      </w:pPr>
      <w:rPr>
        <w:rFonts w:cs="Times New Roman" w:hint="default"/>
      </w:rPr>
    </w:lvl>
    <w:lvl w:ilvl="3">
      <w:start w:val="1"/>
      <w:numFmt w:val="decimal"/>
      <w:lvlText w:val="%1.%2.%3.%4."/>
      <w:lvlJc w:val="left"/>
      <w:pPr>
        <w:ind w:left="2694" w:hanging="1080"/>
      </w:pPr>
      <w:rPr>
        <w:rFonts w:cs="Times New Roman" w:hint="default"/>
      </w:rPr>
    </w:lvl>
    <w:lvl w:ilvl="4">
      <w:start w:val="1"/>
      <w:numFmt w:val="decimal"/>
      <w:lvlText w:val="%1.%2.%3.%4.%5."/>
      <w:lvlJc w:val="left"/>
      <w:pPr>
        <w:ind w:left="3592" w:hanging="1440"/>
      </w:pPr>
      <w:rPr>
        <w:rFonts w:cs="Times New Roman" w:hint="default"/>
      </w:rPr>
    </w:lvl>
    <w:lvl w:ilvl="5">
      <w:start w:val="1"/>
      <w:numFmt w:val="decimal"/>
      <w:lvlText w:val="%1.%2.%3.%4.%5.%6."/>
      <w:lvlJc w:val="left"/>
      <w:pPr>
        <w:ind w:left="4130" w:hanging="1440"/>
      </w:pPr>
      <w:rPr>
        <w:rFonts w:cs="Times New Roman" w:hint="default"/>
      </w:rPr>
    </w:lvl>
    <w:lvl w:ilvl="6">
      <w:start w:val="1"/>
      <w:numFmt w:val="decimal"/>
      <w:lvlText w:val="%1.%2.%3.%4.%5.%6.%7."/>
      <w:lvlJc w:val="left"/>
      <w:pPr>
        <w:ind w:left="5028" w:hanging="1800"/>
      </w:pPr>
      <w:rPr>
        <w:rFonts w:cs="Times New Roman" w:hint="default"/>
      </w:rPr>
    </w:lvl>
    <w:lvl w:ilvl="7">
      <w:start w:val="1"/>
      <w:numFmt w:val="decimal"/>
      <w:lvlText w:val="%1.%2.%3.%4.%5.%6.%7.%8."/>
      <w:lvlJc w:val="left"/>
      <w:pPr>
        <w:ind w:left="5566" w:hanging="1800"/>
      </w:pPr>
      <w:rPr>
        <w:rFonts w:cs="Times New Roman" w:hint="default"/>
      </w:rPr>
    </w:lvl>
    <w:lvl w:ilvl="8">
      <w:start w:val="1"/>
      <w:numFmt w:val="decimal"/>
      <w:lvlText w:val="%1.%2.%3.%4.%5.%6.%7.%8.%9."/>
      <w:lvlJc w:val="left"/>
      <w:pPr>
        <w:ind w:left="6464" w:hanging="2160"/>
      </w:pPr>
      <w:rPr>
        <w:rFonts w:cs="Times New Roman" w:hint="default"/>
      </w:rPr>
    </w:lvl>
  </w:abstractNum>
  <w:abstractNum w:abstractNumId="7">
    <w:nsid w:val="36C14640"/>
    <w:multiLevelType w:val="hybridMultilevel"/>
    <w:tmpl w:val="4F9EB176"/>
    <w:lvl w:ilvl="0" w:tplc="2AFEA75E">
      <w:start w:val="71"/>
      <w:numFmt w:val="decimal"/>
      <w:lvlText w:val="%1."/>
      <w:lvlJc w:val="left"/>
      <w:pPr>
        <w:ind w:left="1084" w:hanging="375"/>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8">
    <w:nsid w:val="37015C4A"/>
    <w:multiLevelType w:val="hybridMultilevel"/>
    <w:tmpl w:val="688C6014"/>
    <w:lvl w:ilvl="0" w:tplc="1C9AAB44">
      <w:start w:val="73"/>
      <w:numFmt w:val="decimal"/>
      <w:lvlText w:val="%1."/>
      <w:lvlJc w:val="left"/>
      <w:pPr>
        <w:ind w:left="1084" w:hanging="375"/>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9">
    <w:nsid w:val="48B46DB3"/>
    <w:multiLevelType w:val="hybridMultilevel"/>
    <w:tmpl w:val="AE023386"/>
    <w:lvl w:ilvl="0" w:tplc="3628F11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0">
    <w:nsid w:val="48CD1DC5"/>
    <w:multiLevelType w:val="hybridMultilevel"/>
    <w:tmpl w:val="64D6D0BE"/>
    <w:lvl w:ilvl="0" w:tplc="1C9AAB44">
      <w:start w:val="73"/>
      <w:numFmt w:val="decimal"/>
      <w:lvlText w:val="%1."/>
      <w:lvlJc w:val="left"/>
      <w:pPr>
        <w:ind w:left="1084" w:hanging="375"/>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1">
    <w:nsid w:val="504529E7"/>
    <w:multiLevelType w:val="hybridMultilevel"/>
    <w:tmpl w:val="2460FE52"/>
    <w:lvl w:ilvl="0" w:tplc="454E2C56">
      <w:start w:val="69"/>
      <w:numFmt w:val="decimal"/>
      <w:lvlText w:val="%1."/>
      <w:lvlJc w:val="left"/>
      <w:pPr>
        <w:ind w:left="1084" w:hanging="375"/>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2">
    <w:nsid w:val="5D083A28"/>
    <w:multiLevelType w:val="hybridMultilevel"/>
    <w:tmpl w:val="13F02F38"/>
    <w:lvl w:ilvl="0" w:tplc="7F460444">
      <w:start w:val="71"/>
      <w:numFmt w:val="decimal"/>
      <w:lvlText w:val="%1."/>
      <w:lvlJc w:val="left"/>
      <w:pPr>
        <w:ind w:left="1084" w:hanging="375"/>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nsid w:val="63753FF4"/>
    <w:multiLevelType w:val="hybridMultilevel"/>
    <w:tmpl w:val="29CCF47A"/>
    <w:lvl w:ilvl="0" w:tplc="B0BCC77A">
      <w:start w:val="37"/>
      <w:numFmt w:val="decimal"/>
      <w:suff w:val="space"/>
      <w:lvlText w:val="%1."/>
      <w:lvlJc w:val="left"/>
      <w:pPr>
        <w:ind w:left="141" w:firstLine="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F60F3A"/>
    <w:multiLevelType w:val="hybridMultilevel"/>
    <w:tmpl w:val="7902B208"/>
    <w:lvl w:ilvl="0" w:tplc="D1040F62">
      <w:start w:val="71"/>
      <w:numFmt w:val="decimal"/>
      <w:lvlText w:val="%1."/>
      <w:lvlJc w:val="left"/>
      <w:pPr>
        <w:ind w:left="1084" w:hanging="375"/>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5">
    <w:nsid w:val="69DF62B1"/>
    <w:multiLevelType w:val="hybridMultilevel"/>
    <w:tmpl w:val="01348C8A"/>
    <w:lvl w:ilvl="0" w:tplc="1C9AAB44">
      <w:start w:val="72"/>
      <w:numFmt w:val="decimal"/>
      <w:lvlText w:val="%1."/>
      <w:lvlJc w:val="left"/>
      <w:pPr>
        <w:ind w:left="1084" w:hanging="375"/>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6">
    <w:nsid w:val="751E3E0E"/>
    <w:multiLevelType w:val="hybridMultilevel"/>
    <w:tmpl w:val="CA98D464"/>
    <w:lvl w:ilvl="0" w:tplc="FED03912">
      <w:start w:val="36"/>
      <w:numFmt w:val="decimal"/>
      <w:suff w:val="space"/>
      <w:lvlText w:val="%1."/>
      <w:lvlJc w:val="left"/>
      <w:pPr>
        <w:ind w:left="-142" w:firstLine="71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num w:numId="1">
    <w:abstractNumId w:val="6"/>
  </w:num>
  <w:num w:numId="2">
    <w:abstractNumId w:val="2"/>
  </w:num>
  <w:num w:numId="3">
    <w:abstractNumId w:val="9"/>
  </w:num>
  <w:num w:numId="4">
    <w:abstractNumId w:val="1"/>
  </w:num>
  <w:num w:numId="5">
    <w:abstractNumId w:val="0"/>
  </w:num>
  <w:num w:numId="6">
    <w:abstractNumId w:val="0"/>
    <w:lvlOverride w:ilvl="0">
      <w:lvl w:ilvl="0" w:tplc="C4FC9D98">
        <w:start w:val="56"/>
        <w:numFmt w:val="decimal"/>
        <w:suff w:val="space"/>
        <w:lvlText w:val="%1."/>
        <w:lvlJc w:val="left"/>
        <w:pPr>
          <w:ind w:left="0" w:firstLine="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7">
    <w:abstractNumId w:val="0"/>
    <w:lvlOverride w:ilvl="0">
      <w:lvl w:ilvl="0" w:tplc="C4FC9D98">
        <w:start w:val="57"/>
        <w:numFmt w:val="decimal"/>
        <w:suff w:val="space"/>
        <w:lvlText w:val="%1."/>
        <w:lvlJc w:val="left"/>
        <w:pPr>
          <w:ind w:left="-1" w:firstLine="710"/>
        </w:pPr>
        <w:rPr>
          <w:rFonts w:hint="default"/>
        </w:rPr>
      </w:lvl>
    </w:lvlOverride>
    <w:lvlOverride w:ilvl="1">
      <w:lvl w:ilvl="1" w:tplc="04190019" w:tentative="1">
        <w:start w:val="1"/>
        <w:numFmt w:val="lowerLetter"/>
        <w:lvlText w:val="%2."/>
        <w:lvlJc w:val="left"/>
        <w:pPr>
          <w:ind w:left="1439" w:hanging="360"/>
        </w:pPr>
      </w:lvl>
    </w:lvlOverride>
    <w:lvlOverride w:ilvl="2">
      <w:lvl w:ilvl="2" w:tplc="0419001B" w:tentative="1">
        <w:start w:val="1"/>
        <w:numFmt w:val="lowerRoman"/>
        <w:lvlText w:val="%3."/>
        <w:lvlJc w:val="right"/>
        <w:pPr>
          <w:ind w:left="2159" w:hanging="180"/>
        </w:pPr>
      </w:lvl>
    </w:lvlOverride>
    <w:lvlOverride w:ilvl="3">
      <w:lvl w:ilvl="3" w:tplc="0419000F" w:tentative="1">
        <w:start w:val="1"/>
        <w:numFmt w:val="decimal"/>
        <w:lvlText w:val="%4."/>
        <w:lvlJc w:val="left"/>
        <w:pPr>
          <w:ind w:left="2879" w:hanging="360"/>
        </w:pPr>
      </w:lvl>
    </w:lvlOverride>
    <w:lvlOverride w:ilvl="4">
      <w:lvl w:ilvl="4" w:tplc="04190019" w:tentative="1">
        <w:start w:val="1"/>
        <w:numFmt w:val="lowerLetter"/>
        <w:lvlText w:val="%5."/>
        <w:lvlJc w:val="left"/>
        <w:pPr>
          <w:ind w:left="3599" w:hanging="360"/>
        </w:pPr>
      </w:lvl>
    </w:lvlOverride>
    <w:lvlOverride w:ilvl="5">
      <w:lvl w:ilvl="5" w:tplc="0419001B" w:tentative="1">
        <w:start w:val="1"/>
        <w:numFmt w:val="lowerRoman"/>
        <w:lvlText w:val="%6."/>
        <w:lvlJc w:val="right"/>
        <w:pPr>
          <w:ind w:left="4319" w:hanging="180"/>
        </w:pPr>
      </w:lvl>
    </w:lvlOverride>
    <w:lvlOverride w:ilvl="6">
      <w:lvl w:ilvl="6" w:tplc="0419000F" w:tentative="1">
        <w:start w:val="1"/>
        <w:numFmt w:val="decimal"/>
        <w:lvlText w:val="%7."/>
        <w:lvlJc w:val="left"/>
        <w:pPr>
          <w:ind w:left="5039" w:hanging="360"/>
        </w:pPr>
      </w:lvl>
    </w:lvlOverride>
    <w:lvlOverride w:ilvl="7">
      <w:lvl w:ilvl="7" w:tplc="04190019" w:tentative="1">
        <w:start w:val="1"/>
        <w:numFmt w:val="lowerLetter"/>
        <w:lvlText w:val="%8."/>
        <w:lvlJc w:val="left"/>
        <w:pPr>
          <w:ind w:left="5759" w:hanging="360"/>
        </w:pPr>
      </w:lvl>
    </w:lvlOverride>
    <w:lvlOverride w:ilvl="8">
      <w:lvl w:ilvl="8" w:tplc="0419001B" w:tentative="1">
        <w:start w:val="1"/>
        <w:numFmt w:val="lowerRoman"/>
        <w:lvlText w:val="%9."/>
        <w:lvlJc w:val="right"/>
        <w:pPr>
          <w:ind w:left="6479" w:hanging="180"/>
        </w:pPr>
      </w:lvl>
    </w:lvlOverride>
  </w:num>
  <w:num w:numId="8">
    <w:abstractNumId w:val="13"/>
  </w:num>
  <w:num w:numId="9">
    <w:abstractNumId w:val="16"/>
  </w:num>
  <w:num w:numId="10">
    <w:abstractNumId w:val="5"/>
  </w:num>
  <w:num w:numId="11">
    <w:abstractNumId w:val="11"/>
  </w:num>
  <w:num w:numId="12">
    <w:abstractNumId w:val="3"/>
  </w:num>
  <w:num w:numId="13">
    <w:abstractNumId w:val="14"/>
  </w:num>
  <w:num w:numId="14">
    <w:abstractNumId w:val="12"/>
  </w:num>
  <w:num w:numId="15">
    <w:abstractNumId w:val="7"/>
  </w:num>
  <w:num w:numId="16">
    <w:abstractNumId w:val="15"/>
  </w:num>
  <w:num w:numId="17">
    <w:abstractNumId w:val="8"/>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C4"/>
    <w:rsid w:val="003E4A1E"/>
    <w:rsid w:val="005C6CC4"/>
    <w:rsid w:val="006603F7"/>
    <w:rsid w:val="00673E78"/>
    <w:rsid w:val="00775EE7"/>
    <w:rsid w:val="00845B95"/>
    <w:rsid w:val="00846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CC4"/>
    <w:pPr>
      <w:spacing w:after="0" w:line="240" w:lineRule="auto"/>
      <w:ind w:firstLine="709"/>
      <w:jc w:val="both"/>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5C6CC4"/>
    <w:pPr>
      <w:spacing w:before="240" w:after="240"/>
      <w:ind w:right="2268"/>
    </w:pPr>
    <w:rPr>
      <w:rFonts w:ascii="Times New Roman" w:eastAsia="Times New Roman" w:hAnsi="Times New Roman"/>
      <w:b/>
      <w:bCs/>
      <w:sz w:val="28"/>
      <w:szCs w:val="28"/>
    </w:rPr>
  </w:style>
  <w:style w:type="paragraph" w:customStyle="1" w:styleId="point">
    <w:name w:val="point"/>
    <w:basedOn w:val="a"/>
    <w:rsid w:val="005C6CC4"/>
    <w:pPr>
      <w:ind w:firstLine="567"/>
    </w:pPr>
    <w:rPr>
      <w:rFonts w:ascii="Times New Roman" w:eastAsia="Times New Roman" w:hAnsi="Times New Roman"/>
      <w:sz w:val="24"/>
      <w:szCs w:val="24"/>
    </w:rPr>
  </w:style>
  <w:style w:type="paragraph" w:customStyle="1" w:styleId="preamble">
    <w:name w:val="preamble"/>
    <w:basedOn w:val="a"/>
    <w:rsid w:val="005C6CC4"/>
    <w:pPr>
      <w:ind w:firstLine="567"/>
    </w:pPr>
    <w:rPr>
      <w:rFonts w:ascii="Times New Roman" w:eastAsia="Times New Roman" w:hAnsi="Times New Roman"/>
      <w:sz w:val="24"/>
      <w:szCs w:val="24"/>
    </w:rPr>
  </w:style>
  <w:style w:type="paragraph" w:customStyle="1" w:styleId="newncpi">
    <w:name w:val="newncpi"/>
    <w:basedOn w:val="a"/>
    <w:rsid w:val="005C6CC4"/>
    <w:pPr>
      <w:ind w:firstLine="567"/>
    </w:pPr>
    <w:rPr>
      <w:rFonts w:ascii="Times New Roman" w:eastAsia="Times New Roman" w:hAnsi="Times New Roman"/>
      <w:sz w:val="24"/>
      <w:szCs w:val="24"/>
    </w:rPr>
  </w:style>
  <w:style w:type="paragraph" w:customStyle="1" w:styleId="newncpi0">
    <w:name w:val="newncpi0"/>
    <w:basedOn w:val="a"/>
    <w:rsid w:val="005C6CC4"/>
    <w:rPr>
      <w:rFonts w:ascii="Times New Roman" w:eastAsia="Times New Roman" w:hAnsi="Times New Roman"/>
      <w:sz w:val="24"/>
      <w:szCs w:val="24"/>
    </w:rPr>
  </w:style>
  <w:style w:type="character" w:customStyle="1" w:styleId="post">
    <w:name w:val="post"/>
    <w:rsid w:val="005C6CC4"/>
    <w:rPr>
      <w:rFonts w:ascii="Times New Roman" w:hAnsi="Times New Roman" w:cs="Times New Roman" w:hint="default"/>
      <w:b/>
      <w:bCs/>
      <w:sz w:val="22"/>
      <w:szCs w:val="22"/>
    </w:rPr>
  </w:style>
  <w:style w:type="character" w:customStyle="1" w:styleId="pers">
    <w:name w:val="pers"/>
    <w:rsid w:val="005C6CC4"/>
    <w:rPr>
      <w:rFonts w:ascii="Times New Roman" w:hAnsi="Times New Roman" w:cs="Times New Roman" w:hint="default"/>
      <w:b/>
      <w:bCs/>
      <w:sz w:val="22"/>
      <w:szCs w:val="22"/>
    </w:rPr>
  </w:style>
  <w:style w:type="paragraph" w:styleId="a3">
    <w:name w:val="List Paragraph"/>
    <w:basedOn w:val="a"/>
    <w:uiPriority w:val="34"/>
    <w:qFormat/>
    <w:rsid w:val="005C6CC4"/>
    <w:pPr>
      <w:ind w:left="720"/>
      <w:contextualSpacing/>
    </w:pPr>
  </w:style>
  <w:style w:type="character" w:customStyle="1" w:styleId="a4">
    <w:name w:val="Текст примечания Знак"/>
    <w:basedOn w:val="a0"/>
    <w:link w:val="a5"/>
    <w:uiPriority w:val="99"/>
    <w:semiHidden/>
    <w:rsid w:val="005C6CC4"/>
    <w:rPr>
      <w:rFonts w:ascii="Calibri" w:eastAsia="Calibri" w:hAnsi="Calibri" w:cs="Times New Roman"/>
      <w:sz w:val="20"/>
      <w:szCs w:val="20"/>
      <w:lang w:val="en-US"/>
    </w:rPr>
  </w:style>
  <w:style w:type="paragraph" w:styleId="a5">
    <w:name w:val="annotation text"/>
    <w:basedOn w:val="a"/>
    <w:link w:val="a4"/>
    <w:uiPriority w:val="99"/>
    <w:semiHidden/>
    <w:unhideWhenUsed/>
    <w:rsid w:val="005C6CC4"/>
    <w:rPr>
      <w:sz w:val="20"/>
      <w:szCs w:val="20"/>
    </w:rPr>
  </w:style>
  <w:style w:type="character" w:customStyle="1" w:styleId="a6">
    <w:name w:val="Тема примечания Знак"/>
    <w:basedOn w:val="a4"/>
    <w:link w:val="a7"/>
    <w:uiPriority w:val="99"/>
    <w:semiHidden/>
    <w:rsid w:val="005C6CC4"/>
    <w:rPr>
      <w:rFonts w:ascii="Calibri" w:eastAsia="Calibri" w:hAnsi="Calibri" w:cs="Times New Roman"/>
      <w:b/>
      <w:bCs/>
      <w:sz w:val="20"/>
      <w:szCs w:val="20"/>
      <w:lang w:val="en-US"/>
    </w:rPr>
  </w:style>
  <w:style w:type="paragraph" w:styleId="a7">
    <w:name w:val="annotation subject"/>
    <w:basedOn w:val="a5"/>
    <w:next w:val="a5"/>
    <w:link w:val="a6"/>
    <w:uiPriority w:val="99"/>
    <w:semiHidden/>
    <w:unhideWhenUsed/>
    <w:rsid w:val="005C6CC4"/>
    <w:rPr>
      <w:b/>
      <w:bCs/>
    </w:rPr>
  </w:style>
  <w:style w:type="character" w:customStyle="1" w:styleId="a8">
    <w:name w:val="Текст выноски Знак"/>
    <w:basedOn w:val="a0"/>
    <w:link w:val="a9"/>
    <w:uiPriority w:val="99"/>
    <w:semiHidden/>
    <w:rsid w:val="005C6CC4"/>
    <w:rPr>
      <w:rFonts w:ascii="Segoe UI" w:eastAsia="Calibri" w:hAnsi="Segoe UI" w:cs="Segoe UI"/>
      <w:sz w:val="18"/>
      <w:szCs w:val="18"/>
      <w:lang w:val="en-US"/>
    </w:rPr>
  </w:style>
  <w:style w:type="paragraph" w:styleId="a9">
    <w:name w:val="Balloon Text"/>
    <w:basedOn w:val="a"/>
    <w:link w:val="a8"/>
    <w:uiPriority w:val="99"/>
    <w:semiHidden/>
    <w:unhideWhenUsed/>
    <w:rsid w:val="005C6CC4"/>
    <w:rPr>
      <w:rFonts w:ascii="Segoe UI" w:hAnsi="Segoe UI" w:cs="Segoe UI"/>
      <w:sz w:val="18"/>
      <w:szCs w:val="18"/>
    </w:rPr>
  </w:style>
  <w:style w:type="character" w:styleId="aa">
    <w:name w:val="Hyperlink"/>
    <w:uiPriority w:val="99"/>
    <w:unhideWhenUsed/>
    <w:rsid w:val="005C6CC4"/>
    <w:rPr>
      <w:color w:val="0563C1"/>
      <w:u w:val="single"/>
    </w:rPr>
  </w:style>
  <w:style w:type="paragraph" w:styleId="ab">
    <w:name w:val="header"/>
    <w:basedOn w:val="a"/>
    <w:link w:val="ac"/>
    <w:uiPriority w:val="99"/>
    <w:unhideWhenUsed/>
    <w:rsid w:val="005C6CC4"/>
    <w:pPr>
      <w:tabs>
        <w:tab w:val="center" w:pos="4677"/>
        <w:tab w:val="right" w:pos="9355"/>
      </w:tabs>
    </w:pPr>
  </w:style>
  <w:style w:type="character" w:customStyle="1" w:styleId="ac">
    <w:name w:val="Верхний колонтитул Знак"/>
    <w:basedOn w:val="a0"/>
    <w:link w:val="ab"/>
    <w:uiPriority w:val="99"/>
    <w:rsid w:val="005C6CC4"/>
    <w:rPr>
      <w:rFonts w:ascii="Calibri" w:eastAsia="Calibri" w:hAnsi="Calibri" w:cs="Times New Roman"/>
      <w:lang w:val="en-US"/>
    </w:rPr>
  </w:style>
  <w:style w:type="paragraph" w:styleId="ad">
    <w:name w:val="footer"/>
    <w:basedOn w:val="a"/>
    <w:link w:val="ae"/>
    <w:uiPriority w:val="99"/>
    <w:unhideWhenUsed/>
    <w:rsid w:val="005C6CC4"/>
    <w:pPr>
      <w:tabs>
        <w:tab w:val="center" w:pos="4677"/>
        <w:tab w:val="right" w:pos="9355"/>
      </w:tabs>
    </w:pPr>
  </w:style>
  <w:style w:type="character" w:customStyle="1" w:styleId="ae">
    <w:name w:val="Нижний колонтитул Знак"/>
    <w:basedOn w:val="a0"/>
    <w:link w:val="ad"/>
    <w:uiPriority w:val="99"/>
    <w:rsid w:val="005C6CC4"/>
    <w:rPr>
      <w:rFonts w:ascii="Calibri" w:eastAsia="Calibri" w:hAnsi="Calibri" w:cs="Times New Roman"/>
      <w:lang w:val="en-US"/>
    </w:rPr>
  </w:style>
  <w:style w:type="paragraph" w:customStyle="1" w:styleId="af">
    <w:name w:val="Знак Знак Знак"/>
    <w:basedOn w:val="a"/>
    <w:autoRedefine/>
    <w:uiPriority w:val="99"/>
    <w:rsid w:val="005C6CC4"/>
    <w:pPr>
      <w:spacing w:after="160" w:line="240" w:lineRule="exact"/>
      <w:ind w:firstLine="0"/>
      <w:jc w:val="left"/>
    </w:pPr>
    <w:rPr>
      <w:rFonts w:ascii="Times New Roman" w:eastAsia="SimSun" w:hAnsi="Times New Roman"/>
      <w:b/>
      <w:bCs/>
      <w:sz w:val="28"/>
      <w:szCs w:val="28"/>
    </w:rPr>
  </w:style>
  <w:style w:type="paragraph" w:customStyle="1" w:styleId="Default">
    <w:name w:val="Default"/>
    <w:rsid w:val="005C6CC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CC4"/>
    <w:pPr>
      <w:spacing w:after="0" w:line="240" w:lineRule="auto"/>
      <w:ind w:firstLine="709"/>
      <w:jc w:val="both"/>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5C6CC4"/>
    <w:pPr>
      <w:spacing w:before="240" w:after="240"/>
      <w:ind w:right="2268"/>
    </w:pPr>
    <w:rPr>
      <w:rFonts w:ascii="Times New Roman" w:eastAsia="Times New Roman" w:hAnsi="Times New Roman"/>
      <w:b/>
      <w:bCs/>
      <w:sz w:val="28"/>
      <w:szCs w:val="28"/>
    </w:rPr>
  </w:style>
  <w:style w:type="paragraph" w:customStyle="1" w:styleId="point">
    <w:name w:val="point"/>
    <w:basedOn w:val="a"/>
    <w:rsid w:val="005C6CC4"/>
    <w:pPr>
      <w:ind w:firstLine="567"/>
    </w:pPr>
    <w:rPr>
      <w:rFonts w:ascii="Times New Roman" w:eastAsia="Times New Roman" w:hAnsi="Times New Roman"/>
      <w:sz w:val="24"/>
      <w:szCs w:val="24"/>
    </w:rPr>
  </w:style>
  <w:style w:type="paragraph" w:customStyle="1" w:styleId="preamble">
    <w:name w:val="preamble"/>
    <w:basedOn w:val="a"/>
    <w:rsid w:val="005C6CC4"/>
    <w:pPr>
      <w:ind w:firstLine="567"/>
    </w:pPr>
    <w:rPr>
      <w:rFonts w:ascii="Times New Roman" w:eastAsia="Times New Roman" w:hAnsi="Times New Roman"/>
      <w:sz w:val="24"/>
      <w:szCs w:val="24"/>
    </w:rPr>
  </w:style>
  <w:style w:type="paragraph" w:customStyle="1" w:styleId="newncpi">
    <w:name w:val="newncpi"/>
    <w:basedOn w:val="a"/>
    <w:rsid w:val="005C6CC4"/>
    <w:pPr>
      <w:ind w:firstLine="567"/>
    </w:pPr>
    <w:rPr>
      <w:rFonts w:ascii="Times New Roman" w:eastAsia="Times New Roman" w:hAnsi="Times New Roman"/>
      <w:sz w:val="24"/>
      <w:szCs w:val="24"/>
    </w:rPr>
  </w:style>
  <w:style w:type="paragraph" w:customStyle="1" w:styleId="newncpi0">
    <w:name w:val="newncpi0"/>
    <w:basedOn w:val="a"/>
    <w:rsid w:val="005C6CC4"/>
    <w:rPr>
      <w:rFonts w:ascii="Times New Roman" w:eastAsia="Times New Roman" w:hAnsi="Times New Roman"/>
      <w:sz w:val="24"/>
      <w:szCs w:val="24"/>
    </w:rPr>
  </w:style>
  <w:style w:type="character" w:customStyle="1" w:styleId="post">
    <w:name w:val="post"/>
    <w:rsid w:val="005C6CC4"/>
    <w:rPr>
      <w:rFonts w:ascii="Times New Roman" w:hAnsi="Times New Roman" w:cs="Times New Roman" w:hint="default"/>
      <w:b/>
      <w:bCs/>
      <w:sz w:val="22"/>
      <w:szCs w:val="22"/>
    </w:rPr>
  </w:style>
  <w:style w:type="character" w:customStyle="1" w:styleId="pers">
    <w:name w:val="pers"/>
    <w:rsid w:val="005C6CC4"/>
    <w:rPr>
      <w:rFonts w:ascii="Times New Roman" w:hAnsi="Times New Roman" w:cs="Times New Roman" w:hint="default"/>
      <w:b/>
      <w:bCs/>
      <w:sz w:val="22"/>
      <w:szCs w:val="22"/>
    </w:rPr>
  </w:style>
  <w:style w:type="paragraph" w:styleId="a3">
    <w:name w:val="List Paragraph"/>
    <w:basedOn w:val="a"/>
    <w:uiPriority w:val="34"/>
    <w:qFormat/>
    <w:rsid w:val="005C6CC4"/>
    <w:pPr>
      <w:ind w:left="720"/>
      <w:contextualSpacing/>
    </w:pPr>
  </w:style>
  <w:style w:type="character" w:customStyle="1" w:styleId="a4">
    <w:name w:val="Текст примечания Знак"/>
    <w:basedOn w:val="a0"/>
    <w:link w:val="a5"/>
    <w:uiPriority w:val="99"/>
    <w:semiHidden/>
    <w:rsid w:val="005C6CC4"/>
    <w:rPr>
      <w:rFonts w:ascii="Calibri" w:eastAsia="Calibri" w:hAnsi="Calibri" w:cs="Times New Roman"/>
      <w:sz w:val="20"/>
      <w:szCs w:val="20"/>
      <w:lang w:val="en-US"/>
    </w:rPr>
  </w:style>
  <w:style w:type="paragraph" w:styleId="a5">
    <w:name w:val="annotation text"/>
    <w:basedOn w:val="a"/>
    <w:link w:val="a4"/>
    <w:uiPriority w:val="99"/>
    <w:semiHidden/>
    <w:unhideWhenUsed/>
    <w:rsid w:val="005C6CC4"/>
    <w:rPr>
      <w:sz w:val="20"/>
      <w:szCs w:val="20"/>
    </w:rPr>
  </w:style>
  <w:style w:type="character" w:customStyle="1" w:styleId="a6">
    <w:name w:val="Тема примечания Знак"/>
    <w:basedOn w:val="a4"/>
    <w:link w:val="a7"/>
    <w:uiPriority w:val="99"/>
    <w:semiHidden/>
    <w:rsid w:val="005C6CC4"/>
    <w:rPr>
      <w:rFonts w:ascii="Calibri" w:eastAsia="Calibri" w:hAnsi="Calibri" w:cs="Times New Roman"/>
      <w:b/>
      <w:bCs/>
      <w:sz w:val="20"/>
      <w:szCs w:val="20"/>
      <w:lang w:val="en-US"/>
    </w:rPr>
  </w:style>
  <w:style w:type="paragraph" w:styleId="a7">
    <w:name w:val="annotation subject"/>
    <w:basedOn w:val="a5"/>
    <w:next w:val="a5"/>
    <w:link w:val="a6"/>
    <w:uiPriority w:val="99"/>
    <w:semiHidden/>
    <w:unhideWhenUsed/>
    <w:rsid w:val="005C6CC4"/>
    <w:rPr>
      <w:b/>
      <w:bCs/>
    </w:rPr>
  </w:style>
  <w:style w:type="character" w:customStyle="1" w:styleId="a8">
    <w:name w:val="Текст выноски Знак"/>
    <w:basedOn w:val="a0"/>
    <w:link w:val="a9"/>
    <w:uiPriority w:val="99"/>
    <w:semiHidden/>
    <w:rsid w:val="005C6CC4"/>
    <w:rPr>
      <w:rFonts w:ascii="Segoe UI" w:eastAsia="Calibri" w:hAnsi="Segoe UI" w:cs="Segoe UI"/>
      <w:sz w:val="18"/>
      <w:szCs w:val="18"/>
      <w:lang w:val="en-US"/>
    </w:rPr>
  </w:style>
  <w:style w:type="paragraph" w:styleId="a9">
    <w:name w:val="Balloon Text"/>
    <w:basedOn w:val="a"/>
    <w:link w:val="a8"/>
    <w:uiPriority w:val="99"/>
    <w:semiHidden/>
    <w:unhideWhenUsed/>
    <w:rsid w:val="005C6CC4"/>
    <w:rPr>
      <w:rFonts w:ascii="Segoe UI" w:hAnsi="Segoe UI" w:cs="Segoe UI"/>
      <w:sz w:val="18"/>
      <w:szCs w:val="18"/>
    </w:rPr>
  </w:style>
  <w:style w:type="character" w:styleId="aa">
    <w:name w:val="Hyperlink"/>
    <w:uiPriority w:val="99"/>
    <w:unhideWhenUsed/>
    <w:rsid w:val="005C6CC4"/>
    <w:rPr>
      <w:color w:val="0563C1"/>
      <w:u w:val="single"/>
    </w:rPr>
  </w:style>
  <w:style w:type="paragraph" w:styleId="ab">
    <w:name w:val="header"/>
    <w:basedOn w:val="a"/>
    <w:link w:val="ac"/>
    <w:uiPriority w:val="99"/>
    <w:unhideWhenUsed/>
    <w:rsid w:val="005C6CC4"/>
    <w:pPr>
      <w:tabs>
        <w:tab w:val="center" w:pos="4677"/>
        <w:tab w:val="right" w:pos="9355"/>
      </w:tabs>
    </w:pPr>
  </w:style>
  <w:style w:type="character" w:customStyle="1" w:styleId="ac">
    <w:name w:val="Верхний колонтитул Знак"/>
    <w:basedOn w:val="a0"/>
    <w:link w:val="ab"/>
    <w:uiPriority w:val="99"/>
    <w:rsid w:val="005C6CC4"/>
    <w:rPr>
      <w:rFonts w:ascii="Calibri" w:eastAsia="Calibri" w:hAnsi="Calibri" w:cs="Times New Roman"/>
      <w:lang w:val="en-US"/>
    </w:rPr>
  </w:style>
  <w:style w:type="paragraph" w:styleId="ad">
    <w:name w:val="footer"/>
    <w:basedOn w:val="a"/>
    <w:link w:val="ae"/>
    <w:uiPriority w:val="99"/>
    <w:unhideWhenUsed/>
    <w:rsid w:val="005C6CC4"/>
    <w:pPr>
      <w:tabs>
        <w:tab w:val="center" w:pos="4677"/>
        <w:tab w:val="right" w:pos="9355"/>
      </w:tabs>
    </w:pPr>
  </w:style>
  <w:style w:type="character" w:customStyle="1" w:styleId="ae">
    <w:name w:val="Нижний колонтитул Знак"/>
    <w:basedOn w:val="a0"/>
    <w:link w:val="ad"/>
    <w:uiPriority w:val="99"/>
    <w:rsid w:val="005C6CC4"/>
    <w:rPr>
      <w:rFonts w:ascii="Calibri" w:eastAsia="Calibri" w:hAnsi="Calibri" w:cs="Times New Roman"/>
      <w:lang w:val="en-US"/>
    </w:rPr>
  </w:style>
  <w:style w:type="paragraph" w:customStyle="1" w:styleId="af">
    <w:name w:val="Знак Знак Знак"/>
    <w:basedOn w:val="a"/>
    <w:autoRedefine/>
    <w:uiPriority w:val="99"/>
    <w:rsid w:val="005C6CC4"/>
    <w:pPr>
      <w:spacing w:after="160" w:line="240" w:lineRule="exact"/>
      <w:ind w:firstLine="0"/>
      <w:jc w:val="left"/>
    </w:pPr>
    <w:rPr>
      <w:rFonts w:ascii="Times New Roman" w:eastAsia="SimSun" w:hAnsi="Times New Roman"/>
      <w:b/>
      <w:bCs/>
      <w:sz w:val="28"/>
      <w:szCs w:val="28"/>
    </w:rPr>
  </w:style>
  <w:style w:type="paragraph" w:customStyle="1" w:styleId="Default">
    <w:name w:val="Default"/>
    <w:rsid w:val="005C6CC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26</Pages>
  <Words>8492</Words>
  <Characters>48407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2025-03-11T13:29:00Z</dcterms:created>
  <dcterms:modified xsi:type="dcterms:W3CDTF">2025-03-12T05:50:00Z</dcterms:modified>
</cp:coreProperties>
</file>